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C9" w:rsidRDefault="008A2AC9" w:rsidP="008A2AC9">
      <w:pPr>
        <w:spacing w:after="0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8A2AC9" w:rsidRDefault="008A2AC9" w:rsidP="008A2AC9">
      <w:pPr>
        <w:spacing w:after="0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приказу Управления культуры</w:t>
      </w:r>
    </w:p>
    <w:p w:rsidR="008A2AC9" w:rsidRDefault="008A2AC9" w:rsidP="008A2AC9">
      <w:pPr>
        <w:spacing w:after="0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Пуровского района </w:t>
      </w:r>
    </w:p>
    <w:p w:rsidR="008A2AC9" w:rsidRDefault="00211EA2" w:rsidP="008A2AC9">
      <w:pPr>
        <w:spacing w:after="0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№90 от «16</w:t>
      </w:r>
      <w:r w:rsidR="008A2AC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EA2">
        <w:rPr>
          <w:rFonts w:ascii="Times New Roman" w:hAnsi="Times New Roman"/>
          <w:sz w:val="24"/>
          <w:szCs w:val="24"/>
          <w:u w:val="single"/>
        </w:rPr>
        <w:t>июля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8A2AC9">
        <w:rPr>
          <w:rFonts w:ascii="Times New Roman" w:hAnsi="Times New Roman"/>
          <w:sz w:val="24"/>
          <w:szCs w:val="24"/>
        </w:rPr>
        <w:t xml:space="preserve"> 2015 г.</w:t>
      </w:r>
    </w:p>
    <w:p w:rsidR="008A2AC9" w:rsidRPr="00910C65" w:rsidRDefault="008A2AC9" w:rsidP="008A2AC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2AC9" w:rsidRPr="00A04623" w:rsidRDefault="008A2AC9" w:rsidP="008A2AC9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8A2AC9" w:rsidRPr="00A04623" w:rsidRDefault="008A2AC9" w:rsidP="008A2AC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04623">
        <w:rPr>
          <w:rFonts w:ascii="Times New Roman" w:hAnsi="Times New Roman"/>
          <w:sz w:val="28"/>
          <w:szCs w:val="28"/>
        </w:rPr>
        <w:t xml:space="preserve">о проведении </w:t>
      </w:r>
      <w:r w:rsidRPr="00A04623">
        <w:rPr>
          <w:rFonts w:ascii="Times New Roman" w:hAnsi="Times New Roman"/>
          <w:sz w:val="28"/>
          <w:szCs w:val="28"/>
          <w:lang w:val="en-US"/>
        </w:rPr>
        <w:t>III</w:t>
      </w:r>
      <w:r w:rsidRPr="00A04623">
        <w:rPr>
          <w:rFonts w:ascii="Times New Roman" w:hAnsi="Times New Roman"/>
          <w:sz w:val="28"/>
          <w:szCs w:val="28"/>
        </w:rPr>
        <w:t xml:space="preserve"> районного конкурса-выставки</w:t>
      </w:r>
    </w:p>
    <w:p w:rsidR="008A2AC9" w:rsidRPr="00A04623" w:rsidRDefault="008A2AC9" w:rsidP="008A2AC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04623">
        <w:rPr>
          <w:rFonts w:ascii="Times New Roman" w:hAnsi="Times New Roman"/>
          <w:sz w:val="28"/>
          <w:szCs w:val="28"/>
        </w:rPr>
        <w:t>академических дисциплин «Пуровский колорит».</w:t>
      </w:r>
    </w:p>
    <w:p w:rsidR="008A2AC9" w:rsidRPr="00A04623" w:rsidRDefault="008A2AC9" w:rsidP="008A2AC9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16-18 </w:t>
      </w:r>
      <w:r w:rsidRPr="00A04623">
        <w:rPr>
          <w:rFonts w:ascii="Times New Roman" w:hAnsi="Times New Roman"/>
          <w:sz w:val="28"/>
          <w:szCs w:val="28"/>
        </w:rPr>
        <w:t>февраля 2016 года</w:t>
      </w:r>
      <w:bookmarkStart w:id="0" w:name="_GoBack"/>
      <w:bookmarkEnd w:id="0"/>
    </w:p>
    <w:p w:rsidR="008A2AC9" w:rsidRPr="00910C65" w:rsidRDefault="008A2AC9" w:rsidP="008A2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2AC9" w:rsidRPr="004F5C2F" w:rsidRDefault="008A2AC9" w:rsidP="008A2AC9">
      <w:pPr>
        <w:pStyle w:val="2"/>
        <w:numPr>
          <w:ilvl w:val="0"/>
          <w:numId w:val="19"/>
        </w:numPr>
        <w:spacing w:line="240" w:lineRule="auto"/>
        <w:jc w:val="left"/>
      </w:pPr>
      <w:r w:rsidRPr="00910C65">
        <w:t>Общие положения</w:t>
      </w:r>
    </w:p>
    <w:p w:rsidR="008A2AC9" w:rsidRPr="00910C65" w:rsidRDefault="008A2AC9" w:rsidP="008A2AC9">
      <w:pPr>
        <w:pStyle w:val="2"/>
        <w:numPr>
          <w:ilvl w:val="0"/>
          <w:numId w:val="0"/>
        </w:numPr>
        <w:spacing w:line="240" w:lineRule="auto"/>
        <w:ind w:left="284"/>
        <w:jc w:val="left"/>
      </w:pPr>
    </w:p>
    <w:p w:rsidR="008A2AC9" w:rsidRPr="00910C65" w:rsidRDefault="008A2AC9" w:rsidP="008A2AC9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C65">
        <w:rPr>
          <w:rFonts w:ascii="Times New Roman" w:hAnsi="Times New Roman"/>
          <w:bCs/>
          <w:sz w:val="24"/>
          <w:szCs w:val="24"/>
        </w:rPr>
        <w:t>Настоящее Положение определяет порядок проведения и организацию I</w:t>
      </w:r>
      <w:r w:rsidRPr="00910C65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910C65">
        <w:rPr>
          <w:rFonts w:ascii="Times New Roman" w:hAnsi="Times New Roman"/>
          <w:bCs/>
          <w:sz w:val="24"/>
          <w:szCs w:val="24"/>
        </w:rPr>
        <w:t xml:space="preserve"> районного конкурса-выставки </w:t>
      </w:r>
      <w:r>
        <w:rPr>
          <w:rFonts w:ascii="Times New Roman" w:hAnsi="Times New Roman"/>
          <w:bCs/>
          <w:sz w:val="24"/>
          <w:szCs w:val="24"/>
        </w:rPr>
        <w:t xml:space="preserve">академических дисциплин </w:t>
      </w:r>
      <w:r w:rsidRPr="00910C65">
        <w:rPr>
          <w:rFonts w:ascii="Times New Roman" w:hAnsi="Times New Roman"/>
          <w:bCs/>
          <w:sz w:val="24"/>
          <w:szCs w:val="24"/>
        </w:rPr>
        <w:t>«Пуровский колорит» (далее - Конкурс), его ресурсное и информационное обеспечение.</w:t>
      </w:r>
    </w:p>
    <w:p w:rsidR="008A2AC9" w:rsidRPr="00910C65" w:rsidRDefault="008A2AC9" w:rsidP="008A2AC9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C65">
        <w:rPr>
          <w:rFonts w:ascii="Times New Roman" w:hAnsi="Times New Roman"/>
          <w:bCs/>
          <w:sz w:val="24"/>
          <w:szCs w:val="24"/>
        </w:rPr>
        <w:t>Учредителем</w:t>
      </w:r>
      <w:r>
        <w:rPr>
          <w:rFonts w:ascii="Times New Roman" w:hAnsi="Times New Roman"/>
          <w:bCs/>
          <w:sz w:val="24"/>
          <w:szCs w:val="24"/>
        </w:rPr>
        <w:t xml:space="preserve"> Конкурса является Управление </w:t>
      </w:r>
      <w:r w:rsidRPr="00910C65">
        <w:rPr>
          <w:rFonts w:ascii="Times New Roman" w:hAnsi="Times New Roman"/>
          <w:bCs/>
          <w:sz w:val="24"/>
          <w:szCs w:val="24"/>
        </w:rPr>
        <w:t>культуры Администрации Пуровского района, МБУК «Районный организационно-методический Центр.</w:t>
      </w:r>
    </w:p>
    <w:p w:rsidR="008A2AC9" w:rsidRPr="00910C65" w:rsidRDefault="008A2AC9" w:rsidP="008A2AC9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C65">
        <w:rPr>
          <w:rFonts w:ascii="Times New Roman" w:hAnsi="Times New Roman"/>
          <w:sz w:val="24"/>
          <w:szCs w:val="24"/>
        </w:rPr>
        <w:t xml:space="preserve">Организаторы </w:t>
      </w:r>
      <w:r>
        <w:rPr>
          <w:rFonts w:ascii="Times New Roman" w:hAnsi="Times New Roman"/>
          <w:sz w:val="24"/>
          <w:szCs w:val="24"/>
        </w:rPr>
        <w:t>Конкурса</w:t>
      </w:r>
      <w:r w:rsidRPr="00910C65">
        <w:rPr>
          <w:rFonts w:ascii="Times New Roman" w:hAnsi="Times New Roman"/>
          <w:sz w:val="24"/>
          <w:szCs w:val="24"/>
        </w:rPr>
        <w:t xml:space="preserve">: МБУК «Районный организационно-методический Центр» (далее – МБУК «РОМЦ»), </w:t>
      </w:r>
      <w:r>
        <w:rPr>
          <w:rFonts w:ascii="Times New Roman" w:hAnsi="Times New Roman"/>
          <w:sz w:val="24"/>
          <w:szCs w:val="24"/>
        </w:rPr>
        <w:t>МБ</w:t>
      </w:r>
      <w:r w:rsidRPr="00910C65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ДО</w:t>
      </w:r>
      <w:r w:rsidRPr="00910C65">
        <w:rPr>
          <w:rFonts w:ascii="Times New Roman" w:hAnsi="Times New Roman"/>
          <w:sz w:val="24"/>
          <w:szCs w:val="24"/>
        </w:rPr>
        <w:t xml:space="preserve"> «Уренгойская </w:t>
      </w:r>
      <w:r>
        <w:rPr>
          <w:rFonts w:ascii="Times New Roman" w:hAnsi="Times New Roman"/>
          <w:sz w:val="24"/>
          <w:szCs w:val="24"/>
        </w:rPr>
        <w:t>д</w:t>
      </w:r>
      <w:r w:rsidRPr="00910C65">
        <w:rPr>
          <w:rFonts w:ascii="Times New Roman" w:hAnsi="Times New Roman"/>
          <w:sz w:val="24"/>
          <w:szCs w:val="24"/>
        </w:rPr>
        <w:t>етская художественная школа» (далее – МБУ</w:t>
      </w:r>
      <w:r>
        <w:rPr>
          <w:rFonts w:ascii="Times New Roman" w:hAnsi="Times New Roman"/>
          <w:sz w:val="24"/>
          <w:szCs w:val="24"/>
        </w:rPr>
        <w:t xml:space="preserve"> ДО</w:t>
      </w:r>
      <w:r w:rsidRPr="00910C6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Уренгойская ДХШ</w:t>
      </w:r>
      <w:r w:rsidRPr="00910C65">
        <w:rPr>
          <w:rFonts w:ascii="Times New Roman" w:hAnsi="Times New Roman"/>
          <w:sz w:val="24"/>
          <w:szCs w:val="24"/>
        </w:rPr>
        <w:t>»)</w:t>
      </w:r>
      <w:r>
        <w:rPr>
          <w:rFonts w:ascii="Times New Roman" w:hAnsi="Times New Roman"/>
          <w:sz w:val="24"/>
          <w:szCs w:val="24"/>
        </w:rPr>
        <w:t>, МБ</w:t>
      </w:r>
      <w:r w:rsidRPr="00910C65">
        <w:rPr>
          <w:rFonts w:ascii="Times New Roman" w:hAnsi="Times New Roman"/>
          <w:sz w:val="24"/>
          <w:szCs w:val="24"/>
        </w:rPr>
        <w:t>УК «Уренгойский краеведческий музей»</w:t>
      </w:r>
      <w:r w:rsidRPr="00505F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МБУК «УК</w:t>
      </w:r>
      <w:r w:rsidRPr="00910C6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»)</w:t>
      </w:r>
      <w:r w:rsidRPr="00910C65">
        <w:rPr>
          <w:rFonts w:ascii="Times New Roman" w:hAnsi="Times New Roman"/>
          <w:sz w:val="24"/>
          <w:szCs w:val="24"/>
        </w:rPr>
        <w:t>.</w:t>
      </w:r>
    </w:p>
    <w:p w:rsidR="008A2AC9" w:rsidRPr="00EF565D" w:rsidRDefault="008A2AC9" w:rsidP="008A2AC9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65D">
        <w:rPr>
          <w:rFonts w:ascii="Times New Roman" w:hAnsi="Times New Roman"/>
          <w:sz w:val="24"/>
          <w:szCs w:val="24"/>
        </w:rPr>
        <w:t xml:space="preserve">Конкурс проводится среди обучающихся детских школ искусств, детских художественных школ и  </w:t>
      </w:r>
      <w:r>
        <w:rPr>
          <w:rFonts w:ascii="Times New Roman" w:hAnsi="Times New Roman"/>
          <w:sz w:val="24"/>
          <w:szCs w:val="24"/>
        </w:rPr>
        <w:t xml:space="preserve">участников </w:t>
      </w:r>
      <w:r w:rsidRPr="00EF565D">
        <w:rPr>
          <w:rFonts w:ascii="Times New Roman" w:hAnsi="Times New Roman"/>
          <w:sz w:val="24"/>
          <w:szCs w:val="24"/>
        </w:rPr>
        <w:t>студий изобразительного искусства</w:t>
      </w:r>
      <w:r>
        <w:rPr>
          <w:rFonts w:ascii="Times New Roman" w:hAnsi="Times New Roman"/>
          <w:sz w:val="24"/>
          <w:szCs w:val="24"/>
        </w:rPr>
        <w:t xml:space="preserve"> учреждений сферы культуры  (далее - Конкурсанты)</w:t>
      </w:r>
      <w:r w:rsidRPr="00EF565D">
        <w:rPr>
          <w:rFonts w:ascii="Times New Roman" w:hAnsi="Times New Roman"/>
          <w:sz w:val="24"/>
          <w:szCs w:val="24"/>
        </w:rPr>
        <w:t>.</w:t>
      </w:r>
    </w:p>
    <w:p w:rsidR="008A2AC9" w:rsidRPr="00EF565D" w:rsidRDefault="008A2AC9" w:rsidP="008A2AC9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65D">
        <w:rPr>
          <w:rFonts w:ascii="Times New Roman" w:hAnsi="Times New Roman"/>
          <w:sz w:val="24"/>
          <w:szCs w:val="24"/>
        </w:rPr>
        <w:t>Место проведения: ЯНАО, Пуровский р-н, п.г.т. Уренгой, ул. Попенченко д.1,</w:t>
      </w:r>
      <w:r w:rsidRPr="00EF565D">
        <w:rPr>
          <w:b/>
          <w:bCs/>
        </w:rPr>
        <w:t xml:space="preserve"> </w:t>
      </w:r>
      <w:r w:rsidRPr="00EF565D">
        <w:rPr>
          <w:rFonts w:ascii="Times New Roman" w:hAnsi="Times New Roman"/>
          <w:bCs/>
        </w:rPr>
        <w:t>тел:</w:t>
      </w:r>
      <w:r w:rsidRPr="00EF565D">
        <w:rPr>
          <w:rFonts w:ascii="Times New Roman" w:hAnsi="Times New Roman"/>
        </w:rPr>
        <w:t xml:space="preserve"> +7 (34934) 9-31-46</w:t>
      </w:r>
      <w:r w:rsidRPr="00EF565D">
        <w:rPr>
          <w:rFonts w:ascii="Times New Roman" w:hAnsi="Times New Roman"/>
          <w:sz w:val="24"/>
          <w:szCs w:val="24"/>
        </w:rPr>
        <w:t xml:space="preserve">. </w:t>
      </w:r>
    </w:p>
    <w:p w:rsidR="008A2AC9" w:rsidRPr="00910C65" w:rsidRDefault="008A2AC9" w:rsidP="008A2A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A2AC9" w:rsidRDefault="008A2AC9" w:rsidP="008A2AC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0C65">
        <w:rPr>
          <w:rFonts w:ascii="Times New Roman" w:hAnsi="Times New Roman"/>
          <w:b/>
          <w:sz w:val="24"/>
          <w:szCs w:val="24"/>
        </w:rPr>
        <w:t>Цели и задачи Конкурса</w:t>
      </w:r>
    </w:p>
    <w:p w:rsidR="008A2AC9" w:rsidRPr="00910C65" w:rsidRDefault="008A2AC9" w:rsidP="008A2AC9">
      <w:pPr>
        <w:pStyle w:val="a3"/>
        <w:spacing w:after="0" w:line="240" w:lineRule="auto"/>
        <w:ind w:left="3698"/>
        <w:rPr>
          <w:rFonts w:ascii="Times New Roman" w:hAnsi="Times New Roman"/>
          <w:b/>
          <w:sz w:val="24"/>
          <w:szCs w:val="24"/>
        </w:rPr>
      </w:pPr>
    </w:p>
    <w:p w:rsidR="008A2AC9" w:rsidRPr="00910C65" w:rsidRDefault="008A2AC9" w:rsidP="008A2AC9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C65">
        <w:rPr>
          <w:rFonts w:ascii="Times New Roman" w:hAnsi="Times New Roman"/>
          <w:sz w:val="24"/>
          <w:szCs w:val="24"/>
        </w:rPr>
        <w:t xml:space="preserve">Цели Конкурса: </w:t>
      </w:r>
    </w:p>
    <w:p w:rsidR="008A2AC9" w:rsidRPr="00910C65" w:rsidRDefault="008A2AC9" w:rsidP="008A2AC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C65">
        <w:rPr>
          <w:rFonts w:ascii="Times New Roman" w:hAnsi="Times New Roman"/>
          <w:sz w:val="24"/>
          <w:szCs w:val="24"/>
        </w:rPr>
        <w:t>сохранение и развитие традиций академического искусства;</w:t>
      </w:r>
    </w:p>
    <w:p w:rsidR="008A2AC9" w:rsidRPr="00910C65" w:rsidRDefault="008A2AC9" w:rsidP="008A2AC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C65">
        <w:rPr>
          <w:rFonts w:ascii="Times New Roman" w:hAnsi="Times New Roman"/>
          <w:sz w:val="24"/>
          <w:szCs w:val="24"/>
        </w:rPr>
        <w:t>развитие творческих способностей, практических навыков;</w:t>
      </w:r>
    </w:p>
    <w:p w:rsidR="008A2AC9" w:rsidRPr="00910C65" w:rsidRDefault="008A2AC9" w:rsidP="008A2AC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C65">
        <w:rPr>
          <w:rFonts w:ascii="Times New Roman" w:hAnsi="Times New Roman"/>
          <w:sz w:val="24"/>
          <w:szCs w:val="24"/>
        </w:rPr>
        <w:t>формирование гражданской позиции, укрепление традиционных, духовных и нравственных ценностей.</w:t>
      </w:r>
    </w:p>
    <w:p w:rsidR="008A2AC9" w:rsidRPr="00910C65" w:rsidRDefault="008A2AC9" w:rsidP="008A2AC9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C65">
        <w:rPr>
          <w:rFonts w:ascii="Times New Roman" w:hAnsi="Times New Roman"/>
          <w:sz w:val="24"/>
          <w:szCs w:val="24"/>
        </w:rPr>
        <w:t>Задачи Конкурса:</w:t>
      </w:r>
    </w:p>
    <w:p w:rsidR="008A2AC9" w:rsidRPr="00910C65" w:rsidRDefault="008A2AC9" w:rsidP="008A2AC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C65">
        <w:rPr>
          <w:rFonts w:ascii="Times New Roman" w:hAnsi="Times New Roman"/>
          <w:sz w:val="24"/>
          <w:szCs w:val="24"/>
        </w:rPr>
        <w:t>выявление и поддержка молодых дарований в области изобразительного искусства, создание условий для развития их творческого потенциала и профессионального самоопределения;</w:t>
      </w:r>
    </w:p>
    <w:p w:rsidR="008A2AC9" w:rsidRPr="00910C65" w:rsidRDefault="008A2AC9" w:rsidP="008A2AC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C65">
        <w:rPr>
          <w:rFonts w:ascii="Times New Roman" w:hAnsi="Times New Roman"/>
          <w:sz w:val="24"/>
          <w:szCs w:val="24"/>
        </w:rPr>
        <w:t>укрепление общественного статуса системы художественного образования, публичное признание значимости академического искусства в деле воспитания детей и молодёжи;</w:t>
      </w:r>
    </w:p>
    <w:p w:rsidR="008A2AC9" w:rsidRPr="00910C65" w:rsidRDefault="008A2AC9" w:rsidP="008A2AC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C65">
        <w:rPr>
          <w:rFonts w:ascii="Times New Roman" w:hAnsi="Times New Roman"/>
          <w:sz w:val="24"/>
          <w:szCs w:val="24"/>
        </w:rPr>
        <w:t xml:space="preserve"> повышение уровня профессиональной компетентности преподавателей</w:t>
      </w:r>
      <w:r>
        <w:rPr>
          <w:rFonts w:ascii="Times New Roman" w:hAnsi="Times New Roman"/>
          <w:sz w:val="24"/>
          <w:szCs w:val="24"/>
        </w:rPr>
        <w:t>;</w:t>
      </w:r>
    </w:p>
    <w:p w:rsidR="008A2AC9" w:rsidRPr="00910C65" w:rsidRDefault="008A2AC9" w:rsidP="008A2AC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C65">
        <w:rPr>
          <w:rFonts w:ascii="Times New Roman" w:hAnsi="Times New Roman"/>
          <w:sz w:val="24"/>
          <w:szCs w:val="24"/>
        </w:rPr>
        <w:t>развитие и укрепление творческих контактов обучающихся и преподавателей муниципальных автономных учреждений дополнительного образования в сфере культуры и искусства</w:t>
      </w:r>
      <w:r>
        <w:rPr>
          <w:rFonts w:ascii="Times New Roman" w:hAnsi="Times New Roman"/>
          <w:sz w:val="24"/>
          <w:szCs w:val="24"/>
        </w:rPr>
        <w:t xml:space="preserve"> Пуровского района</w:t>
      </w:r>
      <w:r w:rsidRPr="00910C65">
        <w:rPr>
          <w:rFonts w:ascii="Times New Roman" w:hAnsi="Times New Roman"/>
          <w:sz w:val="24"/>
          <w:szCs w:val="24"/>
        </w:rPr>
        <w:t>.</w:t>
      </w:r>
    </w:p>
    <w:p w:rsidR="008A2AC9" w:rsidRPr="00910C65" w:rsidRDefault="008A2AC9" w:rsidP="008A2A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A2AC9" w:rsidRPr="004F5C2F" w:rsidRDefault="008A2AC9" w:rsidP="008A2AC9">
      <w:pPr>
        <w:pStyle w:val="2"/>
        <w:numPr>
          <w:ilvl w:val="0"/>
          <w:numId w:val="19"/>
        </w:numPr>
        <w:spacing w:line="240" w:lineRule="auto"/>
        <w:jc w:val="left"/>
      </w:pPr>
      <w:r w:rsidRPr="00910C65">
        <w:t>Порядок и условия проведения Конкурса</w:t>
      </w:r>
    </w:p>
    <w:p w:rsidR="008A2AC9" w:rsidRPr="00910C65" w:rsidRDefault="008A2AC9" w:rsidP="008A2AC9">
      <w:pPr>
        <w:pStyle w:val="2"/>
        <w:numPr>
          <w:ilvl w:val="0"/>
          <w:numId w:val="0"/>
        </w:numPr>
        <w:spacing w:line="240" w:lineRule="auto"/>
        <w:ind w:left="720"/>
        <w:jc w:val="left"/>
      </w:pPr>
    </w:p>
    <w:p w:rsidR="008A2AC9" w:rsidRPr="00910C65" w:rsidRDefault="008A2AC9" w:rsidP="008A2AC9">
      <w:pPr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C65">
        <w:rPr>
          <w:rFonts w:ascii="Times New Roman" w:hAnsi="Times New Roman"/>
          <w:sz w:val="24"/>
          <w:szCs w:val="24"/>
        </w:rPr>
        <w:t xml:space="preserve">Конкурс </w:t>
      </w:r>
      <w:r>
        <w:rPr>
          <w:rFonts w:ascii="Times New Roman" w:hAnsi="Times New Roman"/>
          <w:sz w:val="24"/>
          <w:szCs w:val="24"/>
        </w:rPr>
        <w:t>пр</w:t>
      </w:r>
      <w:r w:rsidRPr="00910C65">
        <w:rPr>
          <w:rFonts w:ascii="Times New Roman" w:hAnsi="Times New Roman"/>
          <w:sz w:val="24"/>
          <w:szCs w:val="24"/>
        </w:rPr>
        <w:t xml:space="preserve">оводится в </w:t>
      </w:r>
      <w:r w:rsidRPr="00910C65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910C65">
        <w:rPr>
          <w:rFonts w:ascii="Times New Roman" w:hAnsi="Times New Roman"/>
          <w:sz w:val="24"/>
          <w:szCs w:val="24"/>
          <w:lang w:val="en-US"/>
        </w:rPr>
        <w:t>I</w:t>
      </w:r>
      <w:r w:rsidRPr="00910C65">
        <w:rPr>
          <w:rFonts w:ascii="Times New Roman" w:hAnsi="Times New Roman"/>
          <w:sz w:val="24"/>
          <w:szCs w:val="24"/>
        </w:rPr>
        <w:t xml:space="preserve"> этапа.</w:t>
      </w:r>
    </w:p>
    <w:p w:rsidR="008A2AC9" w:rsidRDefault="008A2AC9" w:rsidP="008A2AC9">
      <w:pPr>
        <w:numPr>
          <w:ilvl w:val="1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F5C2F">
        <w:rPr>
          <w:rFonts w:ascii="Times New Roman" w:hAnsi="Times New Roman"/>
          <w:sz w:val="24"/>
          <w:szCs w:val="24"/>
          <w:u w:val="single"/>
        </w:rPr>
        <w:lastRenderedPageBreak/>
        <w:t>Первый этап конкурса</w:t>
      </w:r>
      <w:r w:rsidRPr="004F5C2F">
        <w:rPr>
          <w:rFonts w:ascii="Times New Roman" w:hAnsi="Times New Roman"/>
          <w:sz w:val="24"/>
          <w:szCs w:val="24"/>
        </w:rPr>
        <w:t xml:space="preserve"> – выставка лучших работ Конкурсантов по академическим дисциплинам (рисунок,  живопись) за 2015-2016 учебный год на темы:  «Трудовые будни», «Человек в труде», «Профессия, которую я выбираю»</w:t>
      </w:r>
      <w:r>
        <w:rPr>
          <w:rFonts w:ascii="Times New Roman" w:hAnsi="Times New Roman"/>
          <w:sz w:val="24"/>
          <w:szCs w:val="24"/>
        </w:rPr>
        <w:t xml:space="preserve"> (далее – Выставка)</w:t>
      </w:r>
      <w:r w:rsidRPr="004F5C2F">
        <w:rPr>
          <w:rFonts w:ascii="Times New Roman" w:hAnsi="Times New Roman"/>
          <w:sz w:val="24"/>
          <w:szCs w:val="24"/>
        </w:rPr>
        <w:t xml:space="preserve">. </w:t>
      </w:r>
    </w:p>
    <w:p w:rsidR="008A2AC9" w:rsidRDefault="008A2AC9" w:rsidP="008A2AC9">
      <w:pPr>
        <w:numPr>
          <w:ilvl w:val="2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F5C2F">
        <w:rPr>
          <w:rFonts w:ascii="Times New Roman" w:hAnsi="Times New Roman"/>
          <w:sz w:val="24"/>
          <w:szCs w:val="24"/>
        </w:rPr>
        <w:t>Выставка оформляется по месту проведения Конкурса и является условием участия в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B25B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этапе Конкурса</w:t>
      </w:r>
    </w:p>
    <w:p w:rsidR="008A2AC9" w:rsidRPr="004F5C2F" w:rsidRDefault="008A2AC9" w:rsidP="008A2AC9">
      <w:pPr>
        <w:numPr>
          <w:ilvl w:val="2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F5C2F">
        <w:rPr>
          <w:rFonts w:ascii="Times New Roman" w:hAnsi="Times New Roman"/>
          <w:sz w:val="24"/>
          <w:szCs w:val="24"/>
        </w:rPr>
        <w:t>Каждый Конкурсант представляет 1 работу, выполненную в течение 2015-2016 уч. года по номинируемому предмету.</w:t>
      </w:r>
    </w:p>
    <w:p w:rsidR="008A2AC9" w:rsidRPr="00910C65" w:rsidRDefault="008A2AC9" w:rsidP="008A2AC9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Работа, представленная, на Выставку </w:t>
      </w:r>
      <w:r w:rsidRPr="00910C65">
        <w:rPr>
          <w:rFonts w:ascii="Times New Roman" w:hAnsi="Times New Roman"/>
          <w:sz w:val="24"/>
          <w:szCs w:val="24"/>
        </w:rPr>
        <w:t>должн</w:t>
      </w:r>
      <w:r>
        <w:rPr>
          <w:rFonts w:ascii="Times New Roman" w:hAnsi="Times New Roman"/>
          <w:sz w:val="24"/>
          <w:szCs w:val="24"/>
        </w:rPr>
        <w:t>а</w:t>
      </w:r>
      <w:r w:rsidRPr="00910C65">
        <w:rPr>
          <w:rFonts w:ascii="Times New Roman" w:hAnsi="Times New Roman"/>
          <w:sz w:val="24"/>
          <w:szCs w:val="24"/>
        </w:rPr>
        <w:t xml:space="preserve"> быть оформлен</w:t>
      </w:r>
      <w:r>
        <w:rPr>
          <w:rFonts w:ascii="Times New Roman" w:hAnsi="Times New Roman"/>
          <w:sz w:val="24"/>
          <w:szCs w:val="24"/>
        </w:rPr>
        <w:t>а</w:t>
      </w:r>
      <w:r w:rsidRPr="00910C65">
        <w:rPr>
          <w:rFonts w:ascii="Times New Roman" w:hAnsi="Times New Roman"/>
          <w:sz w:val="24"/>
          <w:szCs w:val="24"/>
        </w:rPr>
        <w:t xml:space="preserve"> в паспарту, иметь эстетичный вид и этикетаж (компьютерная верстка, шрифт Times New Roman – 12, интервал – 1,0), содержащие следующую информацию:  </w:t>
      </w:r>
    </w:p>
    <w:p w:rsidR="008A2AC9" w:rsidRPr="00910C65" w:rsidRDefault="008A2AC9" w:rsidP="008A2AC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C65">
        <w:rPr>
          <w:rFonts w:ascii="Times New Roman" w:hAnsi="Times New Roman"/>
          <w:sz w:val="24"/>
          <w:szCs w:val="24"/>
        </w:rPr>
        <w:t>Фамилия, имя, отчество уча</w:t>
      </w:r>
      <w:r>
        <w:rPr>
          <w:rFonts w:ascii="Times New Roman" w:hAnsi="Times New Roman"/>
          <w:sz w:val="24"/>
          <w:szCs w:val="24"/>
        </w:rPr>
        <w:t>стника</w:t>
      </w:r>
      <w:r w:rsidRPr="00910C65">
        <w:rPr>
          <w:rFonts w:ascii="Times New Roman" w:hAnsi="Times New Roman"/>
          <w:sz w:val="24"/>
          <w:szCs w:val="24"/>
        </w:rPr>
        <w:t>, возраст, класс. Название работы, размер, материал, техника исполнения. Фамилия, имя, отчество преподавателя.  Учебное заведение, населенный пункт.</w:t>
      </w:r>
    </w:p>
    <w:p w:rsidR="008A2AC9" w:rsidRPr="00B25B14" w:rsidRDefault="008A2AC9" w:rsidP="008A2AC9">
      <w:pPr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B14">
        <w:rPr>
          <w:rFonts w:ascii="Times New Roman" w:hAnsi="Times New Roman"/>
          <w:sz w:val="24"/>
          <w:szCs w:val="24"/>
          <w:u w:val="single"/>
        </w:rPr>
        <w:t>Второй этап конкурса</w:t>
      </w:r>
      <w:r>
        <w:rPr>
          <w:rFonts w:ascii="Times New Roman" w:hAnsi="Times New Roman"/>
          <w:sz w:val="24"/>
          <w:szCs w:val="24"/>
        </w:rPr>
        <w:t xml:space="preserve"> – К</w:t>
      </w:r>
      <w:r w:rsidRPr="00B25B14">
        <w:rPr>
          <w:rFonts w:ascii="Times New Roman" w:hAnsi="Times New Roman"/>
          <w:sz w:val="24"/>
          <w:szCs w:val="24"/>
        </w:rPr>
        <w:t>онкурсное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B14">
        <w:rPr>
          <w:rFonts w:ascii="Times New Roman" w:hAnsi="Times New Roman"/>
          <w:sz w:val="24"/>
          <w:szCs w:val="24"/>
        </w:rPr>
        <w:t>выполнение академического рисунка или академической живописи  проходит в течение двух дней (16-17 февраля 2016 года).</w:t>
      </w:r>
    </w:p>
    <w:p w:rsidR="008A2AC9" w:rsidRDefault="008A2AC9" w:rsidP="008A2AC9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этап К</w:t>
      </w:r>
      <w:r w:rsidRPr="00767168">
        <w:rPr>
          <w:rFonts w:ascii="Times New Roman" w:hAnsi="Times New Roman"/>
          <w:sz w:val="24"/>
          <w:szCs w:val="24"/>
        </w:rPr>
        <w:t>онкурс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767168">
        <w:rPr>
          <w:rFonts w:ascii="Times New Roman" w:hAnsi="Times New Roman"/>
          <w:sz w:val="24"/>
          <w:szCs w:val="24"/>
        </w:rPr>
        <w:t xml:space="preserve"> проводится по трем возрастным категориям:</w:t>
      </w:r>
    </w:p>
    <w:p w:rsidR="008A2AC9" w:rsidRPr="00B25B14" w:rsidRDefault="008A2AC9" w:rsidP="008A2AC9">
      <w:pPr>
        <w:pStyle w:val="4"/>
        <w:spacing w:line="240" w:lineRule="auto"/>
        <w:ind w:left="0" w:firstLine="709"/>
      </w:pPr>
      <w:r w:rsidRPr="00B25B14">
        <w:t>I возрастная категория – 11 - 12 лет (6  конкурсных  часов);</w:t>
      </w:r>
    </w:p>
    <w:p w:rsidR="008A2AC9" w:rsidRPr="00767168" w:rsidRDefault="008A2AC9" w:rsidP="008A2AC9">
      <w:pPr>
        <w:pStyle w:val="4"/>
        <w:spacing w:line="240" w:lineRule="auto"/>
        <w:ind w:left="0" w:firstLine="709"/>
      </w:pPr>
      <w:r w:rsidRPr="00767168">
        <w:t>II возрастная категория – 13 - 14 лет  (8 конкурсных  час</w:t>
      </w:r>
      <w:r>
        <w:t>ов</w:t>
      </w:r>
      <w:r w:rsidRPr="00767168">
        <w:t>);</w:t>
      </w:r>
    </w:p>
    <w:p w:rsidR="008A2AC9" w:rsidRDefault="008A2AC9" w:rsidP="008A2AC9">
      <w:pPr>
        <w:pStyle w:val="4"/>
        <w:spacing w:line="240" w:lineRule="auto"/>
        <w:ind w:left="0" w:firstLine="709"/>
      </w:pPr>
      <w:r w:rsidRPr="00767168">
        <w:t>III возрастная категория – 15 - 18 лет (8 конкурсных  час</w:t>
      </w:r>
      <w:r>
        <w:t>ов</w:t>
      </w:r>
      <w:r w:rsidRPr="00767168">
        <w:t>).</w:t>
      </w:r>
    </w:p>
    <w:p w:rsidR="008A2AC9" w:rsidRPr="002C2E7E" w:rsidRDefault="008A2AC9" w:rsidP="008A2AC9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2E7E">
        <w:rPr>
          <w:rFonts w:ascii="Times New Roman" w:hAnsi="Times New Roman"/>
          <w:sz w:val="24"/>
          <w:szCs w:val="24"/>
        </w:rPr>
        <w:t>В номинации «Лучший конкурсный  академический рисунок» для каждой возрастной категории определяются конкурсные задания:</w:t>
      </w:r>
    </w:p>
    <w:p w:rsidR="008A2AC9" w:rsidRPr="002C2E7E" w:rsidRDefault="008A2AC9" w:rsidP="008A2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E7E">
        <w:rPr>
          <w:rFonts w:ascii="Times New Roman" w:hAnsi="Times New Roman"/>
          <w:sz w:val="24"/>
          <w:szCs w:val="24"/>
        </w:rPr>
        <w:t>I возрастная категория:</w:t>
      </w:r>
    </w:p>
    <w:p w:rsidR="008A2AC9" w:rsidRPr="00B47C09" w:rsidRDefault="008A2AC9" w:rsidP="008A2AC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7C09">
        <w:rPr>
          <w:rFonts w:ascii="Times New Roman" w:hAnsi="Times New Roman"/>
          <w:sz w:val="24"/>
          <w:szCs w:val="24"/>
        </w:rPr>
        <w:t xml:space="preserve">выполняет постановку, состоящую из 2 предметов быта, гипсового геометрического тела и драпировки. Освещение верхнее – боковое. Положение предметов ниже уровня  зрения.  </w:t>
      </w:r>
    </w:p>
    <w:p w:rsidR="008A2AC9" w:rsidRPr="002C2E7E" w:rsidRDefault="008A2AC9" w:rsidP="008A2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E7E">
        <w:rPr>
          <w:rFonts w:ascii="Times New Roman" w:hAnsi="Times New Roman"/>
          <w:sz w:val="24"/>
          <w:szCs w:val="24"/>
        </w:rPr>
        <w:t>II возрастная категория:</w:t>
      </w:r>
    </w:p>
    <w:p w:rsidR="008A2AC9" w:rsidRPr="00B25B14" w:rsidRDefault="008A2AC9" w:rsidP="008A2AC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2E7E">
        <w:rPr>
          <w:rFonts w:ascii="Times New Roman" w:hAnsi="Times New Roman"/>
          <w:sz w:val="24"/>
          <w:szCs w:val="24"/>
        </w:rPr>
        <w:t>выполняет постановку, состоящую из 3 предметов быта, гипсового орнамента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B14">
        <w:rPr>
          <w:rFonts w:ascii="Times New Roman" w:hAnsi="Times New Roman"/>
          <w:sz w:val="24"/>
          <w:szCs w:val="24"/>
        </w:rPr>
        <w:t xml:space="preserve">драпировки. Освещение верхнее – боковое. Положение предметов ниже уровня зрения.  </w:t>
      </w:r>
    </w:p>
    <w:p w:rsidR="008A2AC9" w:rsidRPr="002C2E7E" w:rsidRDefault="008A2AC9" w:rsidP="008A2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E7E">
        <w:rPr>
          <w:rFonts w:ascii="Times New Roman" w:hAnsi="Times New Roman"/>
          <w:sz w:val="24"/>
          <w:szCs w:val="24"/>
        </w:rPr>
        <w:t>III возрастная категория:</w:t>
      </w:r>
    </w:p>
    <w:p w:rsidR="008A2AC9" w:rsidRPr="00B25B14" w:rsidRDefault="008A2AC9" w:rsidP="008A2AC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B14">
        <w:rPr>
          <w:rFonts w:ascii="Times New Roman" w:hAnsi="Times New Roman"/>
          <w:sz w:val="24"/>
          <w:szCs w:val="24"/>
        </w:rPr>
        <w:t>выполняет тематическую постановку, состоящую из 4 предметов быта, гипсового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B14">
        <w:rPr>
          <w:rFonts w:ascii="Times New Roman" w:hAnsi="Times New Roman"/>
          <w:sz w:val="24"/>
          <w:szCs w:val="24"/>
        </w:rPr>
        <w:t>сложного орнамента и драпировки. Освещение верхнее - боковое. Положение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B14">
        <w:rPr>
          <w:rFonts w:ascii="Times New Roman" w:hAnsi="Times New Roman"/>
          <w:sz w:val="24"/>
          <w:szCs w:val="24"/>
        </w:rPr>
        <w:t>предметов  ниже уровня зрения.</w:t>
      </w:r>
    </w:p>
    <w:p w:rsidR="008A2AC9" w:rsidRPr="002C2E7E" w:rsidRDefault="008A2AC9" w:rsidP="008A2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E7E">
        <w:rPr>
          <w:rFonts w:ascii="Times New Roman" w:hAnsi="Times New Roman"/>
          <w:sz w:val="24"/>
          <w:szCs w:val="24"/>
        </w:rPr>
        <w:t>Расходные материалы:</w:t>
      </w:r>
    </w:p>
    <w:p w:rsidR="008A2AC9" w:rsidRPr="002C2E7E" w:rsidRDefault="008A2AC9" w:rsidP="008A2AC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2E7E">
        <w:rPr>
          <w:rFonts w:ascii="Times New Roman" w:hAnsi="Times New Roman"/>
          <w:sz w:val="24"/>
          <w:szCs w:val="24"/>
        </w:rPr>
        <w:t>Графитные карандаши различной мягкости;</w:t>
      </w:r>
    </w:p>
    <w:p w:rsidR="008A2AC9" w:rsidRPr="002C2E7E" w:rsidRDefault="008A2AC9" w:rsidP="008A2AC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2C2E7E">
        <w:rPr>
          <w:rFonts w:ascii="Times New Roman" w:hAnsi="Times New Roman"/>
          <w:sz w:val="24"/>
          <w:szCs w:val="24"/>
        </w:rPr>
        <w:t>астик;</w:t>
      </w:r>
    </w:p>
    <w:p w:rsidR="008A2AC9" w:rsidRPr="002C2E7E" w:rsidRDefault="008A2AC9" w:rsidP="008A2AC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2E7E">
        <w:rPr>
          <w:rFonts w:ascii="Times New Roman" w:hAnsi="Times New Roman"/>
          <w:sz w:val="24"/>
          <w:szCs w:val="24"/>
        </w:rPr>
        <w:t>бумага формата А5 для эскиза;</w:t>
      </w:r>
    </w:p>
    <w:p w:rsidR="008A2AC9" w:rsidRPr="002C2E7E" w:rsidRDefault="008A2AC9" w:rsidP="008A2AC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2E7E">
        <w:rPr>
          <w:rFonts w:ascii="Times New Roman" w:hAnsi="Times New Roman"/>
          <w:sz w:val="24"/>
          <w:szCs w:val="24"/>
        </w:rPr>
        <w:t>ватман формата А2;</w:t>
      </w:r>
    </w:p>
    <w:p w:rsidR="008A2AC9" w:rsidRPr="002C2E7E" w:rsidRDefault="008A2AC9" w:rsidP="008A2AC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2E7E">
        <w:rPr>
          <w:rFonts w:ascii="Times New Roman" w:hAnsi="Times New Roman"/>
          <w:sz w:val="24"/>
          <w:szCs w:val="24"/>
        </w:rPr>
        <w:t>скотч малярный.</w:t>
      </w:r>
    </w:p>
    <w:p w:rsidR="008A2AC9" w:rsidRPr="002C2E7E" w:rsidRDefault="008A2AC9" w:rsidP="008A2AC9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2E7E">
        <w:rPr>
          <w:rFonts w:ascii="Times New Roman" w:hAnsi="Times New Roman"/>
          <w:sz w:val="24"/>
          <w:szCs w:val="24"/>
        </w:rPr>
        <w:t>В номинации «Лучшая конкурсная академическая живопись» для каждой возрастной категории определяются конкурсные задания:</w:t>
      </w:r>
    </w:p>
    <w:p w:rsidR="008A2AC9" w:rsidRPr="002C2E7E" w:rsidRDefault="008A2AC9" w:rsidP="008A2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E7E">
        <w:rPr>
          <w:rFonts w:ascii="Times New Roman" w:hAnsi="Times New Roman"/>
          <w:sz w:val="24"/>
          <w:szCs w:val="24"/>
        </w:rPr>
        <w:t>I возрастная категория:</w:t>
      </w:r>
    </w:p>
    <w:p w:rsidR="008A2AC9" w:rsidRPr="00B25B14" w:rsidRDefault="008A2AC9" w:rsidP="008A2AC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1F05">
        <w:rPr>
          <w:rFonts w:ascii="Times New Roman" w:hAnsi="Times New Roman"/>
          <w:sz w:val="24"/>
          <w:szCs w:val="24"/>
        </w:rPr>
        <w:t>выполняет этюд несложного натюрморта на светлом фоне, состоящего из  предмета быта, гипсового геометрического тела и драпировки. Освещение верхнее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B14">
        <w:rPr>
          <w:rFonts w:ascii="Times New Roman" w:hAnsi="Times New Roman"/>
          <w:sz w:val="24"/>
          <w:szCs w:val="24"/>
        </w:rPr>
        <w:t xml:space="preserve">– боковое. Положение  предметов ниже уровня зрения.  </w:t>
      </w:r>
    </w:p>
    <w:p w:rsidR="008A2AC9" w:rsidRPr="002C2E7E" w:rsidRDefault="008A2AC9" w:rsidP="008A2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E7E">
        <w:rPr>
          <w:rFonts w:ascii="Times New Roman" w:hAnsi="Times New Roman"/>
          <w:sz w:val="24"/>
          <w:szCs w:val="24"/>
        </w:rPr>
        <w:t>II возрастная категория:</w:t>
      </w:r>
    </w:p>
    <w:p w:rsidR="008A2AC9" w:rsidRPr="00B25B14" w:rsidRDefault="008A2AC9" w:rsidP="008A2AC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2E7E">
        <w:rPr>
          <w:rFonts w:ascii="Times New Roman" w:hAnsi="Times New Roman"/>
          <w:sz w:val="24"/>
          <w:szCs w:val="24"/>
        </w:rPr>
        <w:t>выполняет этюд натюрморта на темном фоне, состоящий из гипсовой розетки,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B14">
        <w:rPr>
          <w:rFonts w:ascii="Times New Roman" w:hAnsi="Times New Roman"/>
          <w:sz w:val="24"/>
          <w:szCs w:val="24"/>
        </w:rPr>
        <w:t xml:space="preserve">небольшого овоща или фрукта, предмета быта и драпировки. Освещение верхнее – боковое. Положение предметов ниже уровня зрения.  </w:t>
      </w:r>
    </w:p>
    <w:p w:rsidR="008A2AC9" w:rsidRPr="002C2E7E" w:rsidRDefault="008A2AC9" w:rsidP="008A2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E7E">
        <w:rPr>
          <w:rFonts w:ascii="Times New Roman" w:hAnsi="Times New Roman"/>
          <w:sz w:val="24"/>
          <w:szCs w:val="24"/>
        </w:rPr>
        <w:t>III возрастная категория:</w:t>
      </w:r>
    </w:p>
    <w:p w:rsidR="008A2AC9" w:rsidRPr="00E41F05" w:rsidRDefault="008A2AC9" w:rsidP="008A2AC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1F05">
        <w:rPr>
          <w:rFonts w:ascii="Times New Roman" w:hAnsi="Times New Roman"/>
          <w:sz w:val="24"/>
          <w:szCs w:val="24"/>
        </w:rPr>
        <w:lastRenderedPageBreak/>
        <w:t>выполняет этюд тематического натюрморта из нескольких предметов быта на  цветном  фоне, гипсового сложного орнамента и драпировки. Освещение верхнее  - боковое. Положение предметов ниже уровня зрения.</w:t>
      </w:r>
    </w:p>
    <w:p w:rsidR="008A2AC9" w:rsidRPr="002C2E7E" w:rsidRDefault="008A2AC9" w:rsidP="008A2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E7E">
        <w:rPr>
          <w:rFonts w:ascii="Times New Roman" w:hAnsi="Times New Roman"/>
          <w:sz w:val="24"/>
          <w:szCs w:val="24"/>
        </w:rPr>
        <w:t>Расходные материалы:</w:t>
      </w:r>
    </w:p>
    <w:p w:rsidR="008A2AC9" w:rsidRPr="002C2E7E" w:rsidRDefault="008A2AC9" w:rsidP="008A2AC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2E7E">
        <w:rPr>
          <w:rFonts w:ascii="Times New Roman" w:hAnsi="Times New Roman"/>
          <w:sz w:val="24"/>
          <w:szCs w:val="24"/>
        </w:rPr>
        <w:t>краски акварельные;</w:t>
      </w:r>
    </w:p>
    <w:p w:rsidR="008A2AC9" w:rsidRPr="002C2E7E" w:rsidRDefault="008A2AC9" w:rsidP="008A2AC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2E7E">
        <w:rPr>
          <w:rFonts w:ascii="Times New Roman" w:hAnsi="Times New Roman"/>
          <w:sz w:val="24"/>
          <w:szCs w:val="24"/>
        </w:rPr>
        <w:t>кисти беличьи № 3 – 15;</w:t>
      </w:r>
    </w:p>
    <w:p w:rsidR="008A2AC9" w:rsidRPr="002C2E7E" w:rsidRDefault="008A2AC9" w:rsidP="008A2AC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2E7E">
        <w:rPr>
          <w:rFonts w:ascii="Times New Roman" w:hAnsi="Times New Roman"/>
          <w:sz w:val="24"/>
          <w:szCs w:val="24"/>
        </w:rPr>
        <w:t>бумага формата А5 для эскиза;</w:t>
      </w:r>
    </w:p>
    <w:p w:rsidR="008A2AC9" w:rsidRPr="002C2E7E" w:rsidRDefault="008A2AC9" w:rsidP="008A2AC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2E7E">
        <w:rPr>
          <w:rFonts w:ascii="Times New Roman" w:hAnsi="Times New Roman"/>
          <w:sz w:val="24"/>
          <w:szCs w:val="24"/>
        </w:rPr>
        <w:t xml:space="preserve">бумага для акварели формата А3 (А2 по замыслу автора для </w:t>
      </w:r>
      <w:r w:rsidRPr="002C2E7E">
        <w:rPr>
          <w:rFonts w:ascii="Times New Roman" w:hAnsi="Times New Roman"/>
          <w:sz w:val="24"/>
          <w:szCs w:val="24"/>
          <w:lang w:val="en-US"/>
        </w:rPr>
        <w:t>III</w:t>
      </w:r>
      <w:r w:rsidRPr="002C2E7E">
        <w:rPr>
          <w:rFonts w:ascii="Times New Roman" w:hAnsi="Times New Roman"/>
          <w:sz w:val="24"/>
          <w:szCs w:val="24"/>
        </w:rPr>
        <w:t xml:space="preserve"> возрастной категории);</w:t>
      </w:r>
    </w:p>
    <w:p w:rsidR="008A2AC9" w:rsidRPr="002C2E7E" w:rsidRDefault="008A2AC9" w:rsidP="008A2AC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2E7E">
        <w:rPr>
          <w:rFonts w:ascii="Times New Roman" w:hAnsi="Times New Roman"/>
          <w:sz w:val="24"/>
          <w:szCs w:val="24"/>
        </w:rPr>
        <w:t>скотч малярный.</w:t>
      </w:r>
    </w:p>
    <w:p w:rsidR="008A2AC9" w:rsidRPr="00910C65" w:rsidRDefault="008A2AC9" w:rsidP="008A2AC9">
      <w:pPr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10C65">
        <w:rPr>
          <w:rFonts w:ascii="Times New Roman" w:hAnsi="Times New Roman"/>
          <w:sz w:val="24"/>
          <w:szCs w:val="24"/>
        </w:rPr>
        <w:t xml:space="preserve">асходными материалами </w:t>
      </w:r>
      <w:r>
        <w:rPr>
          <w:rFonts w:ascii="Times New Roman" w:hAnsi="Times New Roman"/>
          <w:sz w:val="24"/>
          <w:szCs w:val="24"/>
        </w:rPr>
        <w:t xml:space="preserve">Конкурсантов </w:t>
      </w:r>
      <w:r w:rsidRPr="00910C65">
        <w:rPr>
          <w:rFonts w:ascii="Times New Roman" w:hAnsi="Times New Roman"/>
          <w:sz w:val="24"/>
          <w:szCs w:val="24"/>
        </w:rPr>
        <w:t xml:space="preserve"> обеспечивает направляющая сторона.</w:t>
      </w:r>
    </w:p>
    <w:p w:rsidR="008A2AC9" w:rsidRDefault="008A2AC9" w:rsidP="008A2AC9">
      <w:pPr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C65">
        <w:rPr>
          <w:rFonts w:ascii="Times New Roman" w:hAnsi="Times New Roman"/>
          <w:sz w:val="24"/>
          <w:szCs w:val="24"/>
        </w:rPr>
        <w:t>Постановку пре</w:t>
      </w:r>
      <w:r>
        <w:rPr>
          <w:rFonts w:ascii="Times New Roman" w:hAnsi="Times New Roman"/>
          <w:sz w:val="24"/>
          <w:szCs w:val="24"/>
        </w:rPr>
        <w:t>дметов, осуществляют члены Жюри.</w:t>
      </w:r>
    </w:p>
    <w:p w:rsidR="008A2AC9" w:rsidRPr="00EC21CF" w:rsidRDefault="008A2AC9" w:rsidP="008A2AC9">
      <w:pPr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1CF">
        <w:rPr>
          <w:rFonts w:ascii="Times New Roman" w:hAnsi="Times New Roman"/>
          <w:sz w:val="24"/>
          <w:szCs w:val="24"/>
        </w:rPr>
        <w:t xml:space="preserve">Распределение мест Конкурсантов в классах  осуществляется по жеребьевке.           </w:t>
      </w:r>
    </w:p>
    <w:p w:rsidR="008A2AC9" w:rsidRDefault="008A2AC9" w:rsidP="008A2AC9">
      <w:pPr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двух этапов конкурса в каждой номинации и в каждой возрастной группе определяются лауреаты и дипломанты.</w:t>
      </w:r>
    </w:p>
    <w:p w:rsidR="008A2AC9" w:rsidRDefault="008A2AC9" w:rsidP="008A2AC9">
      <w:pPr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Третий этап К</w:t>
      </w:r>
      <w:r w:rsidRPr="00917DAC">
        <w:rPr>
          <w:rFonts w:ascii="Times New Roman" w:hAnsi="Times New Roman"/>
          <w:sz w:val="24"/>
          <w:szCs w:val="24"/>
          <w:u w:val="single"/>
        </w:rPr>
        <w:t>онкурса</w:t>
      </w:r>
      <w:r>
        <w:rPr>
          <w:rFonts w:ascii="Times New Roman" w:hAnsi="Times New Roman"/>
          <w:sz w:val="24"/>
          <w:szCs w:val="24"/>
        </w:rPr>
        <w:t>:</w:t>
      </w:r>
    </w:p>
    <w:p w:rsidR="008A2AC9" w:rsidRDefault="008A2AC9" w:rsidP="008A2AC9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третьем этапе конкурса принимают участие Лауреаты I степени всех возрастных категорий первого и второго этапов Конкурса.</w:t>
      </w:r>
    </w:p>
    <w:p w:rsidR="008A2AC9" w:rsidRDefault="008A2AC9" w:rsidP="008A2AC9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Конкурсанты </w:t>
      </w:r>
      <w:r w:rsidRPr="00767168">
        <w:rPr>
          <w:rFonts w:ascii="Times New Roman" w:hAnsi="Times New Roman"/>
          <w:sz w:val="24"/>
          <w:szCs w:val="24"/>
        </w:rPr>
        <w:t xml:space="preserve"> выполняют композицию  на заданную тему: «Профессия, которую я выбираю» в течение одного дня (18 февраля</w:t>
      </w:r>
      <w:r>
        <w:rPr>
          <w:rFonts w:ascii="Times New Roman" w:hAnsi="Times New Roman"/>
          <w:sz w:val="24"/>
          <w:szCs w:val="24"/>
        </w:rPr>
        <w:t xml:space="preserve"> 2016 г.)</w:t>
      </w:r>
      <w:r w:rsidRPr="00767168">
        <w:rPr>
          <w:rFonts w:ascii="Times New Roman" w:hAnsi="Times New Roman"/>
          <w:sz w:val="24"/>
          <w:szCs w:val="24"/>
        </w:rPr>
        <w:t>, общей продолжительностью 6 конкурсных часов</w:t>
      </w:r>
      <w:r>
        <w:rPr>
          <w:rFonts w:ascii="Times New Roman" w:hAnsi="Times New Roman"/>
          <w:sz w:val="24"/>
          <w:szCs w:val="24"/>
        </w:rPr>
        <w:t>.</w:t>
      </w:r>
    </w:p>
    <w:p w:rsidR="008A2AC9" w:rsidRDefault="008A2AC9" w:rsidP="008A2AC9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84C">
        <w:rPr>
          <w:rFonts w:ascii="Times New Roman" w:hAnsi="Times New Roman"/>
          <w:sz w:val="24"/>
          <w:szCs w:val="24"/>
        </w:rPr>
        <w:t>Техника исполнения: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84C">
        <w:rPr>
          <w:rFonts w:ascii="Times New Roman" w:hAnsi="Times New Roman"/>
          <w:sz w:val="24"/>
          <w:szCs w:val="24"/>
        </w:rPr>
        <w:t xml:space="preserve">Живопись, графика. </w:t>
      </w:r>
    </w:p>
    <w:p w:rsidR="008A2AC9" w:rsidRPr="00FC384C" w:rsidRDefault="008A2AC9" w:rsidP="008A2AC9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84C">
        <w:rPr>
          <w:rFonts w:ascii="Times New Roman" w:hAnsi="Times New Roman"/>
          <w:sz w:val="24"/>
          <w:szCs w:val="24"/>
        </w:rPr>
        <w:t>Расходные материалы:</w:t>
      </w:r>
    </w:p>
    <w:p w:rsidR="008A2AC9" w:rsidRPr="002C2E7E" w:rsidRDefault="008A2AC9" w:rsidP="008A2AC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2C2E7E">
        <w:rPr>
          <w:rFonts w:ascii="Times New Roman" w:hAnsi="Times New Roman"/>
          <w:sz w:val="24"/>
          <w:szCs w:val="24"/>
        </w:rPr>
        <w:t>умага формата А5 для эскиза;</w:t>
      </w:r>
    </w:p>
    <w:p w:rsidR="008A2AC9" w:rsidRPr="00910C65" w:rsidRDefault="008A2AC9" w:rsidP="008A2AC9">
      <w:pPr>
        <w:pStyle w:val="a6"/>
        <w:numPr>
          <w:ilvl w:val="0"/>
          <w:numId w:val="9"/>
        </w:numPr>
        <w:spacing w:after="0" w:line="240" w:lineRule="auto"/>
        <w:ind w:left="0" w:firstLine="709"/>
        <w:contextualSpacing/>
        <w:jc w:val="both"/>
      </w:pPr>
      <w:r>
        <w:t>Бумага ф</w:t>
      </w:r>
      <w:r w:rsidRPr="00910C65">
        <w:t>ормат</w:t>
      </w:r>
      <w:r>
        <w:t xml:space="preserve">а  А3 </w:t>
      </w:r>
      <w:r w:rsidRPr="00910C65">
        <w:t xml:space="preserve"> для  окончательной работы. </w:t>
      </w:r>
    </w:p>
    <w:p w:rsidR="008A2AC9" w:rsidRPr="00910C65" w:rsidRDefault="008A2AC9" w:rsidP="008A2AC9">
      <w:pPr>
        <w:pStyle w:val="a6"/>
        <w:numPr>
          <w:ilvl w:val="0"/>
          <w:numId w:val="9"/>
        </w:numPr>
        <w:spacing w:after="0" w:line="240" w:lineRule="auto"/>
        <w:ind w:left="0" w:firstLine="709"/>
        <w:contextualSpacing/>
        <w:jc w:val="both"/>
      </w:pPr>
      <w:r w:rsidRPr="00910C65">
        <w:t xml:space="preserve">графитовые карандаши, ластик, кисти, акварель, гуашь, тушь. </w:t>
      </w:r>
    </w:p>
    <w:p w:rsidR="008A2AC9" w:rsidRPr="00AA7545" w:rsidRDefault="008A2AC9" w:rsidP="008A2AC9">
      <w:pPr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545">
        <w:rPr>
          <w:rFonts w:ascii="Times New Roman" w:hAnsi="Times New Roman"/>
          <w:sz w:val="24"/>
          <w:szCs w:val="24"/>
        </w:rPr>
        <w:t xml:space="preserve">Обладатель Гран-при </w:t>
      </w:r>
      <w:r>
        <w:rPr>
          <w:rFonts w:ascii="Times New Roman" w:hAnsi="Times New Roman"/>
          <w:sz w:val="24"/>
          <w:szCs w:val="24"/>
        </w:rPr>
        <w:t>К</w:t>
      </w:r>
      <w:r w:rsidRPr="00AA7545">
        <w:rPr>
          <w:rFonts w:ascii="Times New Roman" w:hAnsi="Times New Roman"/>
          <w:sz w:val="24"/>
          <w:szCs w:val="24"/>
        </w:rPr>
        <w:t xml:space="preserve">онкурса является победителем </w:t>
      </w:r>
      <w:r>
        <w:rPr>
          <w:rFonts w:ascii="Times New Roman" w:hAnsi="Times New Roman"/>
          <w:sz w:val="24"/>
          <w:szCs w:val="24"/>
        </w:rPr>
        <w:t>третьего</w:t>
      </w:r>
      <w:r w:rsidRPr="00AA7545">
        <w:rPr>
          <w:rFonts w:ascii="Times New Roman" w:hAnsi="Times New Roman"/>
          <w:sz w:val="24"/>
          <w:szCs w:val="24"/>
        </w:rPr>
        <w:t xml:space="preserve"> этапа </w:t>
      </w:r>
      <w:r>
        <w:rPr>
          <w:rFonts w:ascii="Times New Roman" w:hAnsi="Times New Roman"/>
          <w:sz w:val="24"/>
          <w:szCs w:val="24"/>
        </w:rPr>
        <w:t>К</w:t>
      </w:r>
      <w:r w:rsidRPr="00AA7545">
        <w:rPr>
          <w:rFonts w:ascii="Times New Roman" w:hAnsi="Times New Roman"/>
          <w:sz w:val="24"/>
          <w:szCs w:val="24"/>
        </w:rPr>
        <w:t>онкурса.</w:t>
      </w:r>
    </w:p>
    <w:p w:rsidR="008A2AC9" w:rsidRPr="00A8550C" w:rsidRDefault="008A2AC9" w:rsidP="008A2AC9">
      <w:pPr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C65">
        <w:rPr>
          <w:rFonts w:ascii="Times New Roman" w:hAnsi="Times New Roman"/>
          <w:sz w:val="24"/>
          <w:szCs w:val="24"/>
        </w:rPr>
        <w:t xml:space="preserve">Выставка работ </w:t>
      </w:r>
      <w:r>
        <w:rPr>
          <w:rFonts w:ascii="Times New Roman" w:hAnsi="Times New Roman"/>
          <w:sz w:val="24"/>
          <w:szCs w:val="24"/>
        </w:rPr>
        <w:t>Конкурсантов</w:t>
      </w:r>
      <w:r w:rsidRPr="00910C65">
        <w:rPr>
          <w:rFonts w:ascii="Times New Roman" w:hAnsi="Times New Roman"/>
          <w:sz w:val="24"/>
          <w:szCs w:val="24"/>
        </w:rPr>
        <w:t xml:space="preserve"> проводится в выставочном зале </w:t>
      </w:r>
      <w:r>
        <w:rPr>
          <w:rFonts w:ascii="Times New Roman" w:hAnsi="Times New Roman"/>
          <w:sz w:val="24"/>
          <w:szCs w:val="24"/>
        </w:rPr>
        <w:t>МБ</w:t>
      </w:r>
      <w:r w:rsidRPr="00910C65">
        <w:rPr>
          <w:rFonts w:ascii="Times New Roman" w:hAnsi="Times New Roman"/>
          <w:sz w:val="24"/>
          <w:szCs w:val="24"/>
        </w:rPr>
        <w:t>УК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50C">
        <w:rPr>
          <w:rFonts w:ascii="Times New Roman" w:hAnsi="Times New Roman"/>
          <w:sz w:val="24"/>
          <w:szCs w:val="24"/>
        </w:rPr>
        <w:t>«УКМ» (временная экспозиция).</w:t>
      </w:r>
    </w:p>
    <w:p w:rsidR="008A2AC9" w:rsidRPr="00FC384C" w:rsidRDefault="008A2AC9" w:rsidP="008A2AC9">
      <w:pPr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84C">
        <w:rPr>
          <w:rFonts w:ascii="Times New Roman" w:hAnsi="Times New Roman"/>
          <w:sz w:val="24"/>
          <w:szCs w:val="24"/>
        </w:rPr>
        <w:t>Работы, выполненные во время Конкурса, занявшие призовые места, остаются в фонде МБУ ДО «У</w:t>
      </w:r>
      <w:r>
        <w:rPr>
          <w:rFonts w:ascii="Times New Roman" w:hAnsi="Times New Roman"/>
          <w:sz w:val="24"/>
          <w:szCs w:val="24"/>
        </w:rPr>
        <w:t xml:space="preserve">ренгойская </w:t>
      </w:r>
      <w:r w:rsidRPr="00FC384C">
        <w:rPr>
          <w:rFonts w:ascii="Times New Roman" w:hAnsi="Times New Roman"/>
          <w:sz w:val="24"/>
          <w:szCs w:val="24"/>
        </w:rPr>
        <w:t>ДХШ».</w:t>
      </w:r>
    </w:p>
    <w:p w:rsidR="008A2AC9" w:rsidRPr="00A8550C" w:rsidRDefault="008A2AC9" w:rsidP="008A2AC9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EF7">
        <w:rPr>
          <w:rFonts w:ascii="Times New Roman" w:hAnsi="Times New Roman"/>
          <w:sz w:val="24"/>
          <w:szCs w:val="24"/>
        </w:rPr>
        <w:t xml:space="preserve">По итогам </w:t>
      </w:r>
      <w:r>
        <w:rPr>
          <w:rFonts w:ascii="Times New Roman" w:hAnsi="Times New Roman"/>
          <w:sz w:val="24"/>
          <w:szCs w:val="24"/>
        </w:rPr>
        <w:t>В</w:t>
      </w:r>
      <w:r w:rsidRPr="00476EF7">
        <w:rPr>
          <w:rFonts w:ascii="Times New Roman" w:hAnsi="Times New Roman"/>
          <w:sz w:val="24"/>
          <w:szCs w:val="24"/>
        </w:rPr>
        <w:t xml:space="preserve">ыставки будет проведен отбор лучших конкурсных  работ для </w:t>
      </w:r>
      <w:r w:rsidRPr="00A8550C">
        <w:rPr>
          <w:rFonts w:ascii="Times New Roman" w:hAnsi="Times New Roman"/>
          <w:sz w:val="24"/>
          <w:szCs w:val="24"/>
        </w:rPr>
        <w:t xml:space="preserve">участия в передвижной выставке по музеям района. </w:t>
      </w:r>
    </w:p>
    <w:p w:rsidR="008A2AC9" w:rsidRPr="00910C65" w:rsidRDefault="008A2AC9" w:rsidP="008A2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2AC9" w:rsidRPr="00A8550C" w:rsidRDefault="008A2AC9" w:rsidP="008A2AC9">
      <w:pPr>
        <w:pStyle w:val="2"/>
        <w:numPr>
          <w:ilvl w:val="0"/>
          <w:numId w:val="19"/>
        </w:numPr>
        <w:spacing w:line="240" w:lineRule="auto"/>
        <w:ind w:left="0" w:firstLine="0"/>
      </w:pPr>
      <w:r>
        <w:t>Жюри Конкурса, критерии оценки конкурсных работ,</w:t>
      </w:r>
    </w:p>
    <w:p w:rsidR="008A2AC9" w:rsidRPr="00910C65" w:rsidRDefault="008A2AC9" w:rsidP="008A2AC9">
      <w:pPr>
        <w:pStyle w:val="2"/>
        <w:numPr>
          <w:ilvl w:val="0"/>
          <w:numId w:val="0"/>
        </w:numPr>
        <w:spacing w:line="240" w:lineRule="auto"/>
      </w:pPr>
      <w:r w:rsidRPr="00910C65">
        <w:t xml:space="preserve">финансовые условия </w:t>
      </w:r>
      <w:r w:rsidRPr="00A8550C">
        <w:t xml:space="preserve"> К</w:t>
      </w:r>
      <w:r w:rsidRPr="00910C65">
        <w:t>онкурса</w:t>
      </w:r>
    </w:p>
    <w:p w:rsidR="008A2AC9" w:rsidRPr="00910C65" w:rsidRDefault="008A2AC9" w:rsidP="008A2AC9">
      <w:pPr>
        <w:pStyle w:val="2"/>
        <w:numPr>
          <w:ilvl w:val="0"/>
          <w:numId w:val="0"/>
        </w:numPr>
        <w:spacing w:line="240" w:lineRule="auto"/>
        <w:ind w:firstLine="709"/>
        <w:jc w:val="left"/>
      </w:pPr>
    </w:p>
    <w:p w:rsidR="008A2AC9" w:rsidRDefault="008A2AC9" w:rsidP="008A2AC9">
      <w:pPr>
        <w:pStyle w:val="3"/>
        <w:numPr>
          <w:ilvl w:val="0"/>
          <w:numId w:val="23"/>
        </w:numPr>
        <w:spacing w:line="240" w:lineRule="auto"/>
        <w:ind w:left="0" w:firstLine="709"/>
      </w:pPr>
      <w:r w:rsidRPr="00910C65">
        <w:t>Для подведения итогов Конкурса формируется ж</w:t>
      </w:r>
      <w:r>
        <w:t>юри Конкурса.</w:t>
      </w:r>
    </w:p>
    <w:p w:rsidR="008A2AC9" w:rsidRPr="00A8550C" w:rsidRDefault="008A2AC9" w:rsidP="008A2AC9">
      <w:pPr>
        <w:pStyle w:val="3"/>
        <w:numPr>
          <w:ilvl w:val="0"/>
          <w:numId w:val="23"/>
        </w:numPr>
        <w:spacing w:line="240" w:lineRule="auto"/>
        <w:ind w:left="0" w:firstLine="709"/>
      </w:pPr>
      <w:r w:rsidRPr="00910C65">
        <w:t>Участие в Конкурсе воспитанн</w:t>
      </w:r>
      <w:r>
        <w:t>иков членов жюри не допускается.</w:t>
      </w:r>
    </w:p>
    <w:p w:rsidR="008A2AC9" w:rsidRPr="00A8550C" w:rsidRDefault="008A2AC9" w:rsidP="008A2AC9">
      <w:pPr>
        <w:pStyle w:val="3"/>
        <w:numPr>
          <w:ilvl w:val="0"/>
          <w:numId w:val="23"/>
        </w:numPr>
        <w:spacing w:line="240" w:lineRule="auto"/>
        <w:ind w:left="0" w:firstLine="709"/>
      </w:pPr>
      <w:r w:rsidRPr="00A8550C">
        <w:t>В своей деятельности жюри руководствуется настоящим Положением. Жюри</w:t>
      </w:r>
      <w:r>
        <w:t xml:space="preserve"> </w:t>
      </w:r>
      <w:r w:rsidRPr="00A8550C">
        <w:t>правомочно принимать решения, если присутствуют более половины членов его списочного состава.</w:t>
      </w:r>
    </w:p>
    <w:p w:rsidR="008A2AC9" w:rsidRPr="00A8550C" w:rsidRDefault="008A2AC9" w:rsidP="008A2AC9">
      <w:pPr>
        <w:pStyle w:val="3"/>
        <w:numPr>
          <w:ilvl w:val="0"/>
          <w:numId w:val="23"/>
        </w:numPr>
        <w:spacing w:line="240" w:lineRule="auto"/>
        <w:ind w:left="0" w:firstLine="709"/>
      </w:pPr>
      <w:r w:rsidRPr="00A8550C">
        <w:t>Конкурсные работы оцениваются по следующим критериям:</w:t>
      </w:r>
    </w:p>
    <w:p w:rsidR="008A2AC9" w:rsidRPr="00A8550C" w:rsidRDefault="008A2AC9" w:rsidP="008A2AC9">
      <w:pPr>
        <w:pStyle w:val="3"/>
        <w:numPr>
          <w:ilvl w:val="0"/>
          <w:numId w:val="0"/>
        </w:numPr>
        <w:spacing w:line="240" w:lineRule="auto"/>
        <w:ind w:firstLine="709"/>
      </w:pPr>
      <w:r w:rsidRPr="00A8550C">
        <w:t xml:space="preserve">4.1.Номинация </w:t>
      </w:r>
      <w:r w:rsidRPr="00A8550C">
        <w:rPr>
          <w:b/>
        </w:rPr>
        <w:t>«Лучший конкурсный академический рисунок»</w:t>
      </w:r>
      <w:r w:rsidRPr="00A8550C">
        <w:t>:</w:t>
      </w:r>
    </w:p>
    <w:p w:rsidR="008A2AC9" w:rsidRPr="00910C65" w:rsidRDefault="008A2AC9" w:rsidP="008A2A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0C65">
        <w:rPr>
          <w:rFonts w:ascii="Times New Roman" w:hAnsi="Times New Roman"/>
          <w:sz w:val="24"/>
          <w:szCs w:val="24"/>
        </w:rPr>
        <w:t>I возрастная категория</w:t>
      </w:r>
      <w:r>
        <w:rPr>
          <w:rFonts w:ascii="Times New Roman" w:hAnsi="Times New Roman"/>
          <w:sz w:val="24"/>
          <w:szCs w:val="24"/>
        </w:rPr>
        <w:t>:</w:t>
      </w:r>
    </w:p>
    <w:p w:rsidR="008A2AC9" w:rsidRPr="00910C65" w:rsidRDefault="008A2AC9" w:rsidP="008A2AC9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10C65">
        <w:rPr>
          <w:rFonts w:ascii="Times New Roman" w:hAnsi="Times New Roman"/>
          <w:sz w:val="24"/>
          <w:szCs w:val="24"/>
        </w:rPr>
        <w:t>омпозиционное расположение  на листе бумаги;</w:t>
      </w:r>
    </w:p>
    <w:p w:rsidR="008A2AC9" w:rsidRDefault="008A2AC9" w:rsidP="008A2AC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C65">
        <w:rPr>
          <w:rFonts w:ascii="Times New Roman" w:hAnsi="Times New Roman"/>
          <w:sz w:val="24"/>
          <w:szCs w:val="24"/>
        </w:rPr>
        <w:t xml:space="preserve">линейно-конструктивное  построение, передача пропорций,  понимание основ </w:t>
      </w:r>
    </w:p>
    <w:p w:rsidR="008A2AC9" w:rsidRPr="00910C65" w:rsidRDefault="008A2AC9" w:rsidP="008A2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0C65">
        <w:rPr>
          <w:rFonts w:ascii="Times New Roman" w:hAnsi="Times New Roman"/>
          <w:sz w:val="24"/>
          <w:szCs w:val="24"/>
        </w:rPr>
        <w:t xml:space="preserve">перспективы; </w:t>
      </w:r>
    </w:p>
    <w:p w:rsidR="008A2AC9" w:rsidRPr="00910C65" w:rsidRDefault="008A2AC9" w:rsidP="008A2AC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C65">
        <w:rPr>
          <w:rFonts w:ascii="Times New Roman" w:hAnsi="Times New Roman"/>
          <w:sz w:val="24"/>
          <w:szCs w:val="24"/>
        </w:rPr>
        <w:t xml:space="preserve">условное тональное решение.  </w:t>
      </w:r>
    </w:p>
    <w:p w:rsidR="008A2AC9" w:rsidRPr="00910C65" w:rsidRDefault="008A2AC9" w:rsidP="008A2A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0C65">
        <w:rPr>
          <w:rFonts w:ascii="Times New Roman" w:hAnsi="Times New Roman"/>
          <w:sz w:val="24"/>
          <w:szCs w:val="24"/>
          <w:lang w:val="en-US"/>
        </w:rPr>
        <w:t>II</w:t>
      </w:r>
      <w:r w:rsidRPr="00910C65">
        <w:rPr>
          <w:rFonts w:ascii="Times New Roman" w:hAnsi="Times New Roman"/>
          <w:sz w:val="24"/>
          <w:szCs w:val="24"/>
        </w:rPr>
        <w:t xml:space="preserve"> возрастная категория</w:t>
      </w:r>
    </w:p>
    <w:p w:rsidR="008A2AC9" w:rsidRPr="00910C65" w:rsidRDefault="008A2AC9" w:rsidP="008A2AC9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10C65">
        <w:rPr>
          <w:rFonts w:ascii="Times New Roman" w:hAnsi="Times New Roman"/>
          <w:sz w:val="24"/>
          <w:szCs w:val="24"/>
        </w:rPr>
        <w:t>грамотное композиционное расположение  на листе бумаги;</w:t>
      </w:r>
    </w:p>
    <w:p w:rsidR="008A2AC9" w:rsidRDefault="008A2AC9" w:rsidP="008A2AC9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10C65">
        <w:rPr>
          <w:rFonts w:ascii="Times New Roman" w:hAnsi="Times New Roman"/>
          <w:sz w:val="24"/>
          <w:szCs w:val="24"/>
        </w:rPr>
        <w:t xml:space="preserve">линейно-конструктивное построение,   передача пропорций, владение </w:t>
      </w:r>
    </w:p>
    <w:p w:rsidR="008A2AC9" w:rsidRPr="00910C65" w:rsidRDefault="008A2AC9" w:rsidP="008A2A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0C65">
        <w:rPr>
          <w:rFonts w:ascii="Times New Roman" w:hAnsi="Times New Roman"/>
          <w:sz w:val="24"/>
          <w:szCs w:val="24"/>
        </w:rPr>
        <w:t>правилами перспективы;</w:t>
      </w:r>
    </w:p>
    <w:p w:rsidR="008A2AC9" w:rsidRDefault="008A2AC9" w:rsidP="008A2AC9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10C65">
        <w:rPr>
          <w:rFonts w:ascii="Times New Roman" w:hAnsi="Times New Roman"/>
          <w:sz w:val="24"/>
          <w:szCs w:val="24"/>
        </w:rPr>
        <w:t xml:space="preserve">передача средствами светотени и тональных отношений объема, формы, </w:t>
      </w:r>
    </w:p>
    <w:p w:rsidR="008A2AC9" w:rsidRPr="00910C65" w:rsidRDefault="008A2AC9" w:rsidP="008A2A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0C65">
        <w:rPr>
          <w:rFonts w:ascii="Times New Roman" w:hAnsi="Times New Roman"/>
          <w:sz w:val="24"/>
          <w:szCs w:val="24"/>
        </w:rPr>
        <w:t>фактуры и материальности;</w:t>
      </w:r>
    </w:p>
    <w:p w:rsidR="008A2AC9" w:rsidRPr="00910C65" w:rsidRDefault="008A2AC9" w:rsidP="008A2AC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C65">
        <w:rPr>
          <w:rFonts w:ascii="Times New Roman" w:hAnsi="Times New Roman"/>
          <w:sz w:val="24"/>
          <w:szCs w:val="24"/>
        </w:rPr>
        <w:t xml:space="preserve">цельность рисунка. </w:t>
      </w:r>
    </w:p>
    <w:p w:rsidR="008A2AC9" w:rsidRPr="00910C65" w:rsidRDefault="008A2AC9" w:rsidP="008A2A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0C65">
        <w:rPr>
          <w:rFonts w:ascii="Times New Roman" w:hAnsi="Times New Roman"/>
          <w:sz w:val="24"/>
          <w:szCs w:val="24"/>
        </w:rPr>
        <w:t>III возрастная категория</w:t>
      </w:r>
    </w:p>
    <w:p w:rsidR="008A2AC9" w:rsidRPr="00910C65" w:rsidRDefault="008A2AC9" w:rsidP="008A2AC9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10C65">
        <w:rPr>
          <w:rFonts w:ascii="Times New Roman" w:hAnsi="Times New Roman"/>
          <w:sz w:val="24"/>
          <w:szCs w:val="24"/>
        </w:rPr>
        <w:t>осмысленное композиционное расположение  на листе бумаги;</w:t>
      </w:r>
    </w:p>
    <w:p w:rsidR="008A2AC9" w:rsidRPr="00910C65" w:rsidRDefault="008A2AC9" w:rsidP="008A2AC9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10C65">
        <w:rPr>
          <w:rFonts w:ascii="Times New Roman" w:hAnsi="Times New Roman"/>
          <w:sz w:val="24"/>
          <w:szCs w:val="24"/>
        </w:rPr>
        <w:t>пропорции,  линейно-пространственное построение;</w:t>
      </w:r>
    </w:p>
    <w:p w:rsidR="008A2AC9" w:rsidRPr="00FC384C" w:rsidRDefault="008A2AC9" w:rsidP="008A2AC9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384C">
        <w:rPr>
          <w:rFonts w:ascii="Times New Roman" w:hAnsi="Times New Roman"/>
          <w:sz w:val="24"/>
          <w:szCs w:val="24"/>
        </w:rPr>
        <w:t>передача средствами светотени и тональных отношений объема, формы,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84C">
        <w:rPr>
          <w:rFonts w:ascii="Times New Roman" w:hAnsi="Times New Roman"/>
          <w:sz w:val="24"/>
          <w:szCs w:val="24"/>
        </w:rPr>
        <w:t>фактуры, материала и пространственного расположения;</w:t>
      </w:r>
    </w:p>
    <w:p w:rsidR="008A2AC9" w:rsidRDefault="008A2AC9" w:rsidP="008A2AC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C65">
        <w:rPr>
          <w:rFonts w:ascii="Times New Roman" w:hAnsi="Times New Roman"/>
          <w:sz w:val="24"/>
          <w:szCs w:val="24"/>
        </w:rPr>
        <w:t>цельность и выразительность рисунка.</w:t>
      </w:r>
    </w:p>
    <w:p w:rsidR="008A2AC9" w:rsidRPr="00A8550C" w:rsidRDefault="008A2AC9" w:rsidP="008A2AC9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50C">
        <w:rPr>
          <w:rFonts w:ascii="Times New Roman" w:hAnsi="Times New Roman"/>
          <w:sz w:val="24"/>
          <w:szCs w:val="24"/>
        </w:rPr>
        <w:t xml:space="preserve">Номинация </w:t>
      </w:r>
      <w:r w:rsidRPr="00A8550C">
        <w:rPr>
          <w:rFonts w:ascii="Times New Roman" w:hAnsi="Times New Roman"/>
          <w:b/>
          <w:sz w:val="24"/>
          <w:szCs w:val="24"/>
        </w:rPr>
        <w:t>«Лучшая конкурсная академическая живопись»</w:t>
      </w:r>
      <w:r w:rsidRPr="00A8550C">
        <w:rPr>
          <w:rFonts w:ascii="Times New Roman" w:hAnsi="Times New Roman"/>
          <w:sz w:val="24"/>
          <w:szCs w:val="24"/>
        </w:rPr>
        <w:t>:</w:t>
      </w:r>
    </w:p>
    <w:p w:rsidR="008A2AC9" w:rsidRPr="00910C65" w:rsidRDefault="008A2AC9" w:rsidP="008A2A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0C65">
        <w:rPr>
          <w:rFonts w:ascii="Times New Roman" w:hAnsi="Times New Roman"/>
          <w:sz w:val="24"/>
          <w:szCs w:val="24"/>
        </w:rPr>
        <w:t>I возрастная категория</w:t>
      </w:r>
    </w:p>
    <w:p w:rsidR="008A2AC9" w:rsidRPr="00910C65" w:rsidRDefault="008A2AC9" w:rsidP="008A2AC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C65">
        <w:rPr>
          <w:rFonts w:ascii="Times New Roman" w:hAnsi="Times New Roman"/>
          <w:sz w:val="24"/>
          <w:szCs w:val="24"/>
        </w:rPr>
        <w:t>композиционное расположение на листе бумаги;</w:t>
      </w:r>
    </w:p>
    <w:p w:rsidR="008A2AC9" w:rsidRPr="00910C65" w:rsidRDefault="008A2AC9" w:rsidP="008A2AC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C65">
        <w:rPr>
          <w:rFonts w:ascii="Times New Roman" w:hAnsi="Times New Roman"/>
          <w:sz w:val="24"/>
          <w:szCs w:val="24"/>
        </w:rPr>
        <w:t>передача основных пропорций, условного объёма и цвета натуры;</w:t>
      </w:r>
    </w:p>
    <w:p w:rsidR="008A2AC9" w:rsidRPr="00910C65" w:rsidRDefault="008A2AC9" w:rsidP="008A2AC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C65">
        <w:rPr>
          <w:rFonts w:ascii="Times New Roman" w:hAnsi="Times New Roman"/>
          <w:sz w:val="24"/>
          <w:szCs w:val="24"/>
        </w:rPr>
        <w:t>владение акварелью.</w:t>
      </w:r>
    </w:p>
    <w:p w:rsidR="008A2AC9" w:rsidRPr="00910C65" w:rsidRDefault="008A2AC9" w:rsidP="008A2A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0C65">
        <w:rPr>
          <w:rFonts w:ascii="Times New Roman" w:hAnsi="Times New Roman"/>
          <w:sz w:val="24"/>
          <w:szCs w:val="24"/>
          <w:lang w:val="en-US"/>
        </w:rPr>
        <w:t>II</w:t>
      </w:r>
      <w:r w:rsidRPr="00910C65">
        <w:rPr>
          <w:rFonts w:ascii="Times New Roman" w:hAnsi="Times New Roman"/>
          <w:sz w:val="24"/>
          <w:szCs w:val="24"/>
        </w:rPr>
        <w:t xml:space="preserve"> возрастная категория</w:t>
      </w:r>
    </w:p>
    <w:p w:rsidR="008A2AC9" w:rsidRPr="00910C65" w:rsidRDefault="008A2AC9" w:rsidP="008A2AC9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C65">
        <w:rPr>
          <w:rFonts w:ascii="Times New Roman" w:hAnsi="Times New Roman"/>
          <w:sz w:val="24"/>
          <w:szCs w:val="24"/>
        </w:rPr>
        <w:t>грамотное композиционное расположение на листе бумаги;</w:t>
      </w:r>
    </w:p>
    <w:p w:rsidR="008A2AC9" w:rsidRPr="00910C65" w:rsidRDefault="008A2AC9" w:rsidP="008A2AC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C65">
        <w:rPr>
          <w:rFonts w:ascii="Times New Roman" w:hAnsi="Times New Roman"/>
          <w:sz w:val="24"/>
          <w:szCs w:val="24"/>
        </w:rPr>
        <w:t>передача больших цветовых отношений, пропорций, силуэтов, освещения;</w:t>
      </w:r>
    </w:p>
    <w:p w:rsidR="008A2AC9" w:rsidRPr="00910C65" w:rsidRDefault="008A2AC9" w:rsidP="008A2AC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C65">
        <w:rPr>
          <w:rFonts w:ascii="Times New Roman" w:hAnsi="Times New Roman"/>
          <w:sz w:val="24"/>
          <w:szCs w:val="24"/>
        </w:rPr>
        <w:t>техника работы акварелью.</w:t>
      </w:r>
    </w:p>
    <w:p w:rsidR="008A2AC9" w:rsidRPr="00910C65" w:rsidRDefault="008A2AC9" w:rsidP="008A2A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0C65">
        <w:rPr>
          <w:rFonts w:ascii="Times New Roman" w:hAnsi="Times New Roman"/>
          <w:sz w:val="24"/>
          <w:szCs w:val="24"/>
          <w:lang w:val="en-US"/>
        </w:rPr>
        <w:t>III</w:t>
      </w:r>
      <w:r w:rsidRPr="00910C65">
        <w:rPr>
          <w:rFonts w:ascii="Times New Roman" w:hAnsi="Times New Roman"/>
          <w:sz w:val="24"/>
          <w:szCs w:val="24"/>
        </w:rPr>
        <w:t xml:space="preserve"> возрастная категория</w:t>
      </w:r>
    </w:p>
    <w:p w:rsidR="008A2AC9" w:rsidRPr="00910C65" w:rsidRDefault="008A2AC9" w:rsidP="008A2AC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C65">
        <w:rPr>
          <w:rFonts w:ascii="Times New Roman" w:hAnsi="Times New Roman"/>
          <w:sz w:val="24"/>
          <w:szCs w:val="24"/>
        </w:rPr>
        <w:t>осмысленное композиционное расположение на листе бумаги;</w:t>
      </w:r>
    </w:p>
    <w:p w:rsidR="008A2AC9" w:rsidRPr="00910C65" w:rsidRDefault="008A2AC9" w:rsidP="008A2AC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C65">
        <w:rPr>
          <w:rFonts w:ascii="Times New Roman" w:hAnsi="Times New Roman"/>
          <w:sz w:val="24"/>
          <w:szCs w:val="24"/>
        </w:rPr>
        <w:t>передача пропорций, силуэтов, объема, фактуры, освещения;</w:t>
      </w:r>
    </w:p>
    <w:p w:rsidR="008A2AC9" w:rsidRPr="00910C65" w:rsidRDefault="008A2AC9" w:rsidP="008A2AC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C65">
        <w:rPr>
          <w:rFonts w:ascii="Times New Roman" w:hAnsi="Times New Roman"/>
          <w:sz w:val="24"/>
          <w:szCs w:val="24"/>
        </w:rPr>
        <w:t>колористическое решение постановки;</w:t>
      </w:r>
    </w:p>
    <w:p w:rsidR="008A2AC9" w:rsidRPr="00910C65" w:rsidRDefault="008A2AC9" w:rsidP="008A2AC9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C65">
        <w:rPr>
          <w:rFonts w:ascii="Times New Roman" w:hAnsi="Times New Roman"/>
          <w:sz w:val="24"/>
          <w:szCs w:val="24"/>
        </w:rPr>
        <w:t xml:space="preserve">техника и технология работы акварелью. </w:t>
      </w:r>
    </w:p>
    <w:p w:rsidR="008A2AC9" w:rsidRPr="00476EF7" w:rsidRDefault="008A2AC9" w:rsidP="008A2AC9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EF7">
        <w:rPr>
          <w:rFonts w:ascii="Times New Roman" w:hAnsi="Times New Roman"/>
          <w:sz w:val="24"/>
          <w:szCs w:val="24"/>
        </w:rPr>
        <w:t xml:space="preserve">Номинация </w:t>
      </w:r>
      <w:r w:rsidRPr="00476EF7">
        <w:rPr>
          <w:rFonts w:ascii="Times New Roman" w:hAnsi="Times New Roman"/>
          <w:b/>
          <w:sz w:val="24"/>
          <w:szCs w:val="24"/>
        </w:rPr>
        <w:t>«Лучшая конкурсная композиция»:</w:t>
      </w:r>
    </w:p>
    <w:p w:rsidR="008A2AC9" w:rsidRPr="00476EF7" w:rsidRDefault="008A2AC9" w:rsidP="008A2AC9">
      <w:pPr>
        <w:pStyle w:val="a6"/>
        <w:spacing w:after="0" w:line="240" w:lineRule="auto"/>
        <w:ind w:firstLine="709"/>
        <w:contextualSpacing/>
        <w:rPr>
          <w:b/>
        </w:rPr>
      </w:pPr>
      <w:r w:rsidRPr="00476EF7">
        <w:t xml:space="preserve">I, </w:t>
      </w:r>
      <w:r w:rsidRPr="00476EF7">
        <w:rPr>
          <w:lang w:val="en-US"/>
        </w:rPr>
        <w:t>II</w:t>
      </w:r>
      <w:r w:rsidRPr="00476EF7">
        <w:t xml:space="preserve">, </w:t>
      </w:r>
      <w:r w:rsidRPr="00476EF7">
        <w:rPr>
          <w:lang w:val="en-US"/>
        </w:rPr>
        <w:t>III</w:t>
      </w:r>
      <w:r w:rsidRPr="00476EF7">
        <w:t xml:space="preserve"> возрастная категория</w:t>
      </w:r>
    </w:p>
    <w:p w:rsidR="008A2AC9" w:rsidRPr="00476EF7" w:rsidRDefault="008A2AC9" w:rsidP="008A2AC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EF7">
        <w:rPr>
          <w:rFonts w:ascii="Times New Roman" w:hAnsi="Times New Roman"/>
          <w:sz w:val="24"/>
          <w:szCs w:val="24"/>
        </w:rPr>
        <w:t>соответствие тематике конкурса;</w:t>
      </w:r>
    </w:p>
    <w:p w:rsidR="008A2AC9" w:rsidRPr="00476EF7" w:rsidRDefault="008A2AC9" w:rsidP="008A2AC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EF7">
        <w:rPr>
          <w:rFonts w:ascii="Times New Roman" w:hAnsi="Times New Roman"/>
          <w:sz w:val="24"/>
          <w:szCs w:val="24"/>
        </w:rPr>
        <w:t>владение основными закономерностями построения композиции;</w:t>
      </w:r>
    </w:p>
    <w:p w:rsidR="008A2AC9" w:rsidRPr="00476EF7" w:rsidRDefault="008A2AC9" w:rsidP="008A2AC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EF7">
        <w:rPr>
          <w:rFonts w:ascii="Times New Roman" w:hAnsi="Times New Roman"/>
          <w:sz w:val="24"/>
          <w:szCs w:val="24"/>
        </w:rPr>
        <w:t>цветовое или графическое решение;</w:t>
      </w:r>
    </w:p>
    <w:p w:rsidR="008A2AC9" w:rsidRDefault="008A2AC9" w:rsidP="008A2AC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EF7">
        <w:rPr>
          <w:rFonts w:ascii="Times New Roman" w:hAnsi="Times New Roman"/>
          <w:sz w:val="24"/>
          <w:szCs w:val="24"/>
        </w:rPr>
        <w:t>владение материалом.</w:t>
      </w:r>
    </w:p>
    <w:p w:rsidR="008A2AC9" w:rsidRDefault="008A2AC9" w:rsidP="008A2AC9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550C">
        <w:rPr>
          <w:rFonts w:ascii="Times New Roman" w:hAnsi="Times New Roman"/>
        </w:rPr>
        <w:t>В каждой номинации и возрастной категории определяется лауреат I</w:t>
      </w:r>
      <w:r>
        <w:rPr>
          <w:rFonts w:ascii="Times New Roman" w:hAnsi="Times New Roman"/>
        </w:rPr>
        <w:t>-</w:t>
      </w:r>
      <w:r w:rsidRPr="00A8550C">
        <w:rPr>
          <w:rFonts w:ascii="Times New Roman" w:hAnsi="Times New Roman"/>
        </w:rPr>
        <w:t xml:space="preserve">ой, </w:t>
      </w:r>
      <w:r w:rsidRPr="00A8550C"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>-</w:t>
      </w:r>
      <w:r w:rsidRPr="00A8550C">
        <w:rPr>
          <w:rFonts w:ascii="Times New Roman" w:hAnsi="Times New Roman"/>
        </w:rPr>
        <w:t>ой, III</w:t>
      </w:r>
      <w:r>
        <w:rPr>
          <w:rFonts w:ascii="Times New Roman" w:hAnsi="Times New Roman"/>
        </w:rPr>
        <w:t>-</w:t>
      </w:r>
      <w:r w:rsidRPr="00A8550C">
        <w:rPr>
          <w:rFonts w:ascii="Times New Roman" w:hAnsi="Times New Roman"/>
        </w:rPr>
        <w:t>ей степени, дипломант.</w:t>
      </w:r>
    </w:p>
    <w:p w:rsidR="008A2AC9" w:rsidRDefault="008A2AC9" w:rsidP="008A2AC9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550C">
        <w:rPr>
          <w:rFonts w:ascii="Times New Roman" w:hAnsi="Times New Roman"/>
          <w:sz w:val="24"/>
          <w:szCs w:val="24"/>
        </w:rPr>
        <w:t>Оценка конкурсных работ Конкурса осуществляется членами жюри по 5-ти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50C">
        <w:rPr>
          <w:rFonts w:ascii="Times New Roman" w:hAnsi="Times New Roman"/>
          <w:sz w:val="24"/>
          <w:szCs w:val="24"/>
        </w:rPr>
        <w:t xml:space="preserve">бальной системе с учётом (-) и (+) равные 0,25 балла по каждой возрастной группе отдельно в соответствии с критериями оценки. Общий балл, присуждаемой каждой работе, определяется как среднее арифметическое (складываются все оценки и делятся на количество голосов членов жюри).  </w:t>
      </w:r>
    </w:p>
    <w:p w:rsidR="008A2AC9" w:rsidRPr="00A8550C" w:rsidRDefault="008A2AC9" w:rsidP="008A2AC9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550C">
        <w:rPr>
          <w:rFonts w:ascii="Times New Roman" w:hAnsi="Times New Roman"/>
        </w:rPr>
        <w:t xml:space="preserve">Работы, претендующие на лауреата </w:t>
      </w:r>
      <w:r w:rsidRPr="00A8550C">
        <w:rPr>
          <w:rFonts w:ascii="Times New Roman" w:hAnsi="Times New Roman"/>
          <w:lang w:val="en-US"/>
        </w:rPr>
        <w:t>I</w:t>
      </w:r>
      <w:r w:rsidRPr="00A8550C">
        <w:rPr>
          <w:rFonts w:ascii="Times New Roman" w:hAnsi="Times New Roman"/>
        </w:rPr>
        <w:t>, II, III степени, набравшие одинаковое количество баллов, определяются  голосованием</w:t>
      </w:r>
      <w:r>
        <w:rPr>
          <w:rFonts w:ascii="Times New Roman" w:hAnsi="Times New Roman"/>
        </w:rPr>
        <w:t xml:space="preserve"> ж</w:t>
      </w:r>
      <w:r w:rsidRPr="00A8550C">
        <w:rPr>
          <w:rFonts w:ascii="Times New Roman" w:hAnsi="Times New Roman"/>
        </w:rPr>
        <w:t>юри</w:t>
      </w:r>
      <w:r>
        <w:rPr>
          <w:rFonts w:ascii="Times New Roman" w:hAnsi="Times New Roman"/>
        </w:rPr>
        <w:t>.</w:t>
      </w:r>
    </w:p>
    <w:p w:rsidR="008A2AC9" w:rsidRPr="00A8550C" w:rsidRDefault="008A2AC9" w:rsidP="008A2AC9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550C">
        <w:rPr>
          <w:rFonts w:ascii="Times New Roman" w:hAnsi="Times New Roman"/>
        </w:rPr>
        <w:t>В каждой номинации и возрастной категории лауреату I</w:t>
      </w:r>
      <w:r>
        <w:rPr>
          <w:rFonts w:ascii="Times New Roman" w:hAnsi="Times New Roman"/>
        </w:rPr>
        <w:t>-</w:t>
      </w:r>
      <w:r w:rsidRPr="00A8550C">
        <w:rPr>
          <w:rFonts w:ascii="Times New Roman" w:hAnsi="Times New Roman"/>
        </w:rPr>
        <w:t>ой степени выплачивается денежная премия в размере 4 000 (четыре тысячи) рублей.</w:t>
      </w:r>
    </w:p>
    <w:p w:rsidR="008A2AC9" w:rsidRPr="00A8550C" w:rsidRDefault="008A2AC9" w:rsidP="008A2AC9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550C">
        <w:rPr>
          <w:rFonts w:ascii="Times New Roman" w:hAnsi="Times New Roman"/>
        </w:rPr>
        <w:t>Обладателю Гран-при конкурса выплачивается  денежная премия в размере 15 000 (пятнадцать тысяч) рублей.</w:t>
      </w:r>
    </w:p>
    <w:p w:rsidR="008A2AC9" w:rsidRPr="00A8550C" w:rsidRDefault="008A2AC9" w:rsidP="008A2AC9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550C">
        <w:rPr>
          <w:rFonts w:ascii="Times New Roman" w:hAnsi="Times New Roman"/>
        </w:rPr>
        <w:t>Жюри оставляет за собой право:</w:t>
      </w:r>
    </w:p>
    <w:p w:rsidR="008A2AC9" w:rsidRPr="00A8550C" w:rsidRDefault="008A2AC9" w:rsidP="008A2AC9">
      <w:pPr>
        <w:pStyle w:val="3"/>
        <w:numPr>
          <w:ilvl w:val="0"/>
          <w:numId w:val="4"/>
        </w:numPr>
        <w:spacing w:line="240" w:lineRule="auto"/>
        <w:ind w:left="0" w:firstLine="709"/>
        <w:jc w:val="both"/>
      </w:pPr>
      <w:r w:rsidRPr="00A8550C">
        <w:t>не присуждать степени лауреатов;</w:t>
      </w:r>
    </w:p>
    <w:p w:rsidR="008A2AC9" w:rsidRPr="00A8550C" w:rsidRDefault="008A2AC9" w:rsidP="008A2AC9">
      <w:pPr>
        <w:pStyle w:val="3"/>
        <w:numPr>
          <w:ilvl w:val="0"/>
          <w:numId w:val="4"/>
        </w:numPr>
        <w:spacing w:line="240" w:lineRule="auto"/>
        <w:ind w:left="0" w:firstLine="709"/>
        <w:jc w:val="both"/>
      </w:pPr>
      <w:r w:rsidRPr="00A8550C">
        <w:t>награждать отдельными дипломами обучающихся и преподавателей, получивших лауреатские звания;</w:t>
      </w:r>
    </w:p>
    <w:p w:rsidR="008A2AC9" w:rsidRPr="00A8550C" w:rsidRDefault="008A2AC9" w:rsidP="008A2AC9">
      <w:pPr>
        <w:pStyle w:val="3"/>
        <w:numPr>
          <w:ilvl w:val="0"/>
          <w:numId w:val="4"/>
        </w:numPr>
        <w:spacing w:line="240" w:lineRule="auto"/>
        <w:ind w:left="0" w:firstLine="709"/>
        <w:jc w:val="both"/>
      </w:pPr>
      <w:r w:rsidRPr="00A8550C">
        <w:t>учреждать  специальные призы.</w:t>
      </w:r>
    </w:p>
    <w:p w:rsidR="008A2AC9" w:rsidRDefault="008A2AC9" w:rsidP="008A2AC9">
      <w:pPr>
        <w:pStyle w:val="3"/>
        <w:numPr>
          <w:ilvl w:val="0"/>
          <w:numId w:val="23"/>
        </w:numPr>
        <w:spacing w:line="240" w:lineRule="auto"/>
        <w:ind w:left="0" w:firstLine="709"/>
        <w:jc w:val="both"/>
      </w:pPr>
      <w:r w:rsidRPr="00A8550C">
        <w:t>Предприятия и организации Пуровского района могут учреждать специальные призы.</w:t>
      </w:r>
    </w:p>
    <w:p w:rsidR="008A2AC9" w:rsidRDefault="008A2AC9" w:rsidP="008A2AC9">
      <w:pPr>
        <w:pStyle w:val="3"/>
        <w:numPr>
          <w:ilvl w:val="0"/>
          <w:numId w:val="23"/>
        </w:numPr>
        <w:spacing w:line="240" w:lineRule="auto"/>
        <w:ind w:left="0" w:firstLine="709"/>
        <w:jc w:val="both"/>
      </w:pPr>
      <w:r>
        <w:t>Р</w:t>
      </w:r>
      <w:r w:rsidRPr="00A8550C">
        <w:t xml:space="preserve">ешение </w:t>
      </w:r>
      <w:r>
        <w:t>ж</w:t>
      </w:r>
      <w:r w:rsidRPr="00A8550C">
        <w:t>юри окончательно и пересмотру не подлежит.</w:t>
      </w:r>
    </w:p>
    <w:p w:rsidR="008A2AC9" w:rsidRDefault="008A2AC9" w:rsidP="008A2AC9">
      <w:pPr>
        <w:pStyle w:val="3"/>
        <w:numPr>
          <w:ilvl w:val="0"/>
          <w:numId w:val="23"/>
        </w:numPr>
        <w:spacing w:line="240" w:lineRule="auto"/>
        <w:ind w:left="0" w:firstLine="709"/>
        <w:jc w:val="both"/>
      </w:pPr>
      <w:r w:rsidRPr="00A8550C">
        <w:t>Транспортные расходы участников Конкурса производятся за счёт направляющей стороны, проживание и питание за счёт нормативных затрат МБУК</w:t>
      </w:r>
      <w:r>
        <w:t xml:space="preserve"> </w:t>
      </w:r>
      <w:r w:rsidRPr="00A8550C">
        <w:t>«РОМЦ».</w:t>
      </w:r>
    </w:p>
    <w:p w:rsidR="008A2AC9" w:rsidRPr="00A8550C" w:rsidRDefault="008A2AC9" w:rsidP="008A2AC9">
      <w:pPr>
        <w:pStyle w:val="3"/>
        <w:numPr>
          <w:ilvl w:val="0"/>
          <w:numId w:val="0"/>
        </w:numPr>
        <w:spacing w:line="240" w:lineRule="auto"/>
        <w:ind w:left="709"/>
        <w:jc w:val="both"/>
      </w:pPr>
    </w:p>
    <w:p w:rsidR="008A2AC9" w:rsidRPr="00D6612D" w:rsidRDefault="008A2AC9" w:rsidP="008A2AC9">
      <w:pPr>
        <w:pStyle w:val="2"/>
        <w:numPr>
          <w:ilvl w:val="0"/>
          <w:numId w:val="19"/>
        </w:numPr>
        <w:spacing w:line="240" w:lineRule="auto"/>
        <w:ind w:left="0" w:firstLine="0"/>
      </w:pPr>
      <w:r w:rsidRPr="00910C65">
        <w:t>Порядок подведения итогов и сроки проведения</w:t>
      </w:r>
      <w:r>
        <w:t xml:space="preserve"> </w:t>
      </w:r>
      <w:r w:rsidRPr="00910C65">
        <w:t>Конкурса</w:t>
      </w:r>
    </w:p>
    <w:p w:rsidR="008A2AC9" w:rsidRPr="00910C65" w:rsidRDefault="008A2AC9" w:rsidP="008A2AC9">
      <w:pPr>
        <w:pStyle w:val="2"/>
        <w:numPr>
          <w:ilvl w:val="0"/>
          <w:numId w:val="0"/>
        </w:numPr>
        <w:spacing w:line="240" w:lineRule="auto"/>
        <w:jc w:val="left"/>
      </w:pPr>
    </w:p>
    <w:p w:rsidR="008A2AC9" w:rsidRDefault="008A2AC9" w:rsidP="008A2AC9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12D">
        <w:rPr>
          <w:rFonts w:ascii="Times New Roman" w:hAnsi="Times New Roman"/>
          <w:sz w:val="24"/>
          <w:szCs w:val="24"/>
        </w:rPr>
        <w:t>Конкурс проводиться с 16 февраля по 19  февраля 2016 года на базе МБУ ДО «Уренгойская ДХШ».</w:t>
      </w:r>
    </w:p>
    <w:p w:rsidR="008A2AC9" w:rsidRPr="00D6612D" w:rsidRDefault="008A2AC9" w:rsidP="008A2AC9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6612D">
        <w:rPr>
          <w:rFonts w:ascii="Times New Roman" w:hAnsi="Times New Roman"/>
          <w:sz w:val="24"/>
          <w:szCs w:val="24"/>
        </w:rPr>
        <w:t xml:space="preserve"> рамках Конкурса  будут проходить мастер-классы по живописи для </w:t>
      </w:r>
    </w:p>
    <w:p w:rsidR="008A2AC9" w:rsidRDefault="008A2AC9" w:rsidP="008A2AC9">
      <w:pPr>
        <w:pStyle w:val="3"/>
        <w:numPr>
          <w:ilvl w:val="0"/>
          <w:numId w:val="0"/>
        </w:numPr>
        <w:spacing w:line="240" w:lineRule="auto"/>
        <w:ind w:firstLine="709"/>
        <w:jc w:val="both"/>
      </w:pPr>
      <w:r w:rsidRPr="00D6612D">
        <w:t>преподавателей и участников конкурса на базе МБУ ДО «У</w:t>
      </w:r>
      <w:r>
        <w:t xml:space="preserve">ренгойская </w:t>
      </w:r>
      <w:r w:rsidRPr="00D6612D">
        <w:t xml:space="preserve">ДХШ». </w:t>
      </w:r>
    </w:p>
    <w:p w:rsidR="008A2AC9" w:rsidRPr="00D6612D" w:rsidRDefault="008A2AC9" w:rsidP="008A2AC9">
      <w:pPr>
        <w:pStyle w:val="3"/>
        <w:numPr>
          <w:ilvl w:val="0"/>
          <w:numId w:val="24"/>
        </w:numPr>
        <w:spacing w:line="240" w:lineRule="auto"/>
        <w:ind w:left="0" w:firstLine="709"/>
        <w:jc w:val="both"/>
      </w:pPr>
      <w:r w:rsidRPr="00D6612D">
        <w:t xml:space="preserve">Для участия в </w:t>
      </w:r>
      <w:r>
        <w:t>К</w:t>
      </w:r>
      <w:r w:rsidRPr="00D6612D">
        <w:t xml:space="preserve">онкурсе в срок до </w:t>
      </w:r>
      <w:r w:rsidRPr="00D6612D">
        <w:rPr>
          <w:b/>
        </w:rPr>
        <w:t>03 февраля 2016 года</w:t>
      </w:r>
      <w:r w:rsidRPr="00D6612D">
        <w:t xml:space="preserve"> (включительно) необходимо подать: </w:t>
      </w:r>
    </w:p>
    <w:p w:rsidR="008A2AC9" w:rsidRDefault="008A2AC9" w:rsidP="008A2AC9">
      <w:pPr>
        <w:pStyle w:val="4"/>
        <w:spacing w:line="240" w:lineRule="auto"/>
        <w:ind w:left="0" w:firstLine="709"/>
      </w:pPr>
      <w:r w:rsidRPr="00D6612D">
        <w:t xml:space="preserve">Заявку на участие в конкурсе (Приложение №1 к данному Положению); </w:t>
      </w:r>
    </w:p>
    <w:p w:rsidR="008A2AC9" w:rsidRPr="00D6612D" w:rsidRDefault="008A2AC9" w:rsidP="008A2AC9">
      <w:pPr>
        <w:pStyle w:val="4"/>
        <w:spacing w:line="240" w:lineRule="auto"/>
        <w:ind w:left="0" w:firstLine="709"/>
      </w:pPr>
      <w:r w:rsidRPr="00D6612D">
        <w:t xml:space="preserve">Заявление-согласие на обработку персональных данных (Приложение № </w:t>
      </w:r>
      <w:r>
        <w:t>2 к данному Положению)</w:t>
      </w:r>
      <w:r w:rsidRPr="00D6612D">
        <w:t>.</w:t>
      </w:r>
    </w:p>
    <w:p w:rsidR="008A2AC9" w:rsidRPr="00D6612D" w:rsidRDefault="008A2AC9" w:rsidP="008A2AC9">
      <w:pPr>
        <w:pStyle w:val="3"/>
        <w:numPr>
          <w:ilvl w:val="0"/>
          <w:numId w:val="24"/>
        </w:numPr>
        <w:spacing w:line="240" w:lineRule="auto"/>
        <w:ind w:left="0" w:firstLine="709"/>
        <w:jc w:val="both"/>
      </w:pPr>
      <w:r w:rsidRPr="00D6612D">
        <w:t>Заявки оформляются печатным текстом кегля не менее 12 п., заверяются</w:t>
      </w:r>
      <w:r>
        <w:t xml:space="preserve"> </w:t>
      </w:r>
      <w:r w:rsidRPr="00D6612D">
        <w:t>печатью учреждения и подписью директора учреждения, который несёт ответственность за достоверность предоставленной информации</w:t>
      </w:r>
      <w:r>
        <w:t xml:space="preserve">. </w:t>
      </w:r>
    </w:p>
    <w:p w:rsidR="008A2AC9" w:rsidRPr="00D6612D" w:rsidRDefault="008A2AC9" w:rsidP="008A2AC9">
      <w:pPr>
        <w:pStyle w:val="3"/>
        <w:numPr>
          <w:ilvl w:val="0"/>
          <w:numId w:val="24"/>
        </w:numPr>
        <w:spacing w:line="240" w:lineRule="auto"/>
        <w:ind w:left="0" w:firstLine="709"/>
        <w:jc w:val="both"/>
      </w:pPr>
      <w:r w:rsidRPr="00D6612D">
        <w:t>Документы, полученные после указанной даты</w:t>
      </w:r>
      <w:r>
        <w:t xml:space="preserve"> в п. 3 или неправильно </w:t>
      </w:r>
      <w:r w:rsidRPr="00D6612D">
        <w:t>оформленные, не рассматриваются. Документы не в</w:t>
      </w:r>
      <w:r>
        <w:t xml:space="preserve">озвращаются, претензии </w:t>
      </w:r>
      <w:r w:rsidRPr="00D6612D">
        <w:t>по этому</w:t>
      </w:r>
      <w:r>
        <w:t xml:space="preserve"> </w:t>
      </w:r>
      <w:r w:rsidRPr="00D6612D">
        <w:t>поводу не принимаются.</w:t>
      </w:r>
    </w:p>
    <w:p w:rsidR="008A2AC9" w:rsidRDefault="008A2AC9" w:rsidP="008A2AC9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12D">
        <w:rPr>
          <w:rFonts w:ascii="Times New Roman" w:hAnsi="Times New Roman"/>
          <w:sz w:val="24"/>
          <w:szCs w:val="24"/>
        </w:rPr>
        <w:t>Оценка конкурсных работ двух этапов Конкурса проводиться 17 февраля   2016 года.</w:t>
      </w:r>
    </w:p>
    <w:p w:rsidR="008A2AC9" w:rsidRPr="00D6612D" w:rsidRDefault="008A2AC9" w:rsidP="008A2AC9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12D">
        <w:rPr>
          <w:rFonts w:ascii="Times New Roman" w:hAnsi="Times New Roman"/>
          <w:sz w:val="24"/>
          <w:szCs w:val="24"/>
        </w:rPr>
        <w:t>Оценка конкурсных  работ третьего этапа  Конкурса проводиться 18 февраля 2016 года.</w:t>
      </w:r>
    </w:p>
    <w:p w:rsidR="008A2AC9" w:rsidRPr="00D6612D" w:rsidRDefault="008A2AC9" w:rsidP="008A2AC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A2AC9" w:rsidRPr="00D6612D" w:rsidRDefault="008A2AC9" w:rsidP="008A2AC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A2AC9" w:rsidRPr="00D6612D" w:rsidRDefault="008A2AC9" w:rsidP="008A2AC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A2AC9" w:rsidRPr="00D6612D" w:rsidRDefault="008A2AC9" w:rsidP="008A2AC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A2AC9" w:rsidRPr="00D6612D" w:rsidRDefault="008A2AC9" w:rsidP="008A2AC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A2AC9" w:rsidRPr="00D6612D" w:rsidRDefault="008A2AC9" w:rsidP="008A2AC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A2AC9" w:rsidRPr="00D6612D" w:rsidRDefault="008A2AC9" w:rsidP="008A2AC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A2AC9" w:rsidRPr="00D6612D" w:rsidRDefault="008A2AC9" w:rsidP="008A2AC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A2AC9" w:rsidRPr="00D6612D" w:rsidRDefault="008A2AC9" w:rsidP="008A2AC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A2AC9" w:rsidRPr="00D6612D" w:rsidRDefault="008A2AC9" w:rsidP="008A2AC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A2AC9" w:rsidRPr="00D6612D" w:rsidRDefault="008A2AC9" w:rsidP="008A2AC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A2AC9" w:rsidRPr="00D6612D" w:rsidRDefault="008A2AC9" w:rsidP="008A2AC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A2AC9" w:rsidRPr="00D6612D" w:rsidRDefault="008A2AC9" w:rsidP="008A2AC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A2AC9" w:rsidRPr="00D6612D" w:rsidRDefault="008A2AC9" w:rsidP="008A2AC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A2AC9" w:rsidRPr="00D6612D" w:rsidRDefault="008A2AC9" w:rsidP="008A2AC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A2AC9" w:rsidRPr="00D6612D" w:rsidRDefault="008A2AC9" w:rsidP="008A2AC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A2AC9" w:rsidRPr="00D6612D" w:rsidRDefault="008A2AC9" w:rsidP="008A2AC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A2AC9" w:rsidRPr="00D6612D" w:rsidRDefault="008A2AC9" w:rsidP="008A2AC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A2AC9" w:rsidRPr="00D6612D" w:rsidRDefault="008A2AC9" w:rsidP="008A2AC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A2AC9" w:rsidRPr="00D6612D" w:rsidRDefault="008A2AC9" w:rsidP="008A2AC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A2AC9" w:rsidRPr="00D6612D" w:rsidRDefault="008A2AC9" w:rsidP="008A2AC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A2AC9" w:rsidRPr="00D6612D" w:rsidRDefault="008A2AC9" w:rsidP="008A2AC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A2AC9" w:rsidRPr="00D6612D" w:rsidRDefault="008A2AC9" w:rsidP="008A2AC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A2AC9" w:rsidRPr="00D6612D" w:rsidRDefault="008A2AC9" w:rsidP="008A2AC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A2AC9" w:rsidRPr="00D6612D" w:rsidRDefault="008A2AC9" w:rsidP="008A2AC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A2AC9" w:rsidRDefault="008A2AC9" w:rsidP="008A2AC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A2AC9" w:rsidRDefault="008A2AC9" w:rsidP="008A2AC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A2AC9" w:rsidRPr="00D6612D" w:rsidRDefault="008A2AC9" w:rsidP="008A2AC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D6612D">
        <w:rPr>
          <w:rFonts w:ascii="Times New Roman" w:hAnsi="Times New Roman"/>
          <w:sz w:val="24"/>
          <w:szCs w:val="24"/>
        </w:rPr>
        <w:t>Приложение 1</w:t>
      </w:r>
    </w:p>
    <w:p w:rsidR="008A2AC9" w:rsidRPr="00D6612D" w:rsidRDefault="008A2AC9" w:rsidP="008A2AC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D6612D">
        <w:rPr>
          <w:rFonts w:ascii="Times New Roman" w:hAnsi="Times New Roman"/>
          <w:sz w:val="24"/>
          <w:szCs w:val="24"/>
        </w:rPr>
        <w:t xml:space="preserve">к Положению о проведении </w:t>
      </w:r>
    </w:p>
    <w:p w:rsidR="008A2AC9" w:rsidRPr="00D6612D" w:rsidRDefault="008A2AC9" w:rsidP="008A2AC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D6612D">
        <w:rPr>
          <w:rFonts w:ascii="Times New Roman" w:hAnsi="Times New Roman"/>
          <w:sz w:val="24"/>
          <w:szCs w:val="24"/>
          <w:lang w:val="en-US"/>
        </w:rPr>
        <w:t>III</w:t>
      </w:r>
      <w:r w:rsidRPr="00D6612D">
        <w:rPr>
          <w:rFonts w:ascii="Times New Roman" w:hAnsi="Times New Roman"/>
          <w:sz w:val="24"/>
          <w:szCs w:val="24"/>
        </w:rPr>
        <w:t xml:space="preserve"> районного конкурса-выставки академических дисциплин «Пуровский колорит» </w:t>
      </w:r>
    </w:p>
    <w:p w:rsidR="008A2AC9" w:rsidRPr="00D6612D" w:rsidRDefault="008A2AC9" w:rsidP="008A2AC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2AC9" w:rsidRPr="00D6612D" w:rsidRDefault="008A2AC9" w:rsidP="008A2AC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2AC9" w:rsidRPr="00D6612D" w:rsidRDefault="008A2AC9" w:rsidP="008A2A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612D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8A2AC9" w:rsidRPr="00D6612D" w:rsidRDefault="008A2AC9" w:rsidP="008A2AC9">
      <w:pPr>
        <w:spacing w:after="0"/>
        <w:rPr>
          <w:rFonts w:ascii="Times New Roman" w:hAnsi="Times New Roman"/>
          <w:b/>
          <w:sz w:val="24"/>
          <w:szCs w:val="24"/>
        </w:rPr>
      </w:pPr>
      <w:r w:rsidRPr="00D6612D">
        <w:rPr>
          <w:rFonts w:ascii="Times New Roman" w:hAnsi="Times New Roman"/>
          <w:b/>
          <w:sz w:val="24"/>
          <w:szCs w:val="24"/>
        </w:rPr>
        <w:t xml:space="preserve">в  </w:t>
      </w:r>
      <w:r w:rsidRPr="00D6612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6612D">
        <w:rPr>
          <w:rFonts w:ascii="Times New Roman" w:hAnsi="Times New Roman"/>
          <w:b/>
          <w:sz w:val="24"/>
          <w:szCs w:val="24"/>
        </w:rPr>
        <w:t xml:space="preserve"> районном конкурсе-выставке академических дисциплин «Пуровский колорит»</w:t>
      </w:r>
    </w:p>
    <w:p w:rsidR="008A2AC9" w:rsidRPr="00D6612D" w:rsidRDefault="008A2AC9" w:rsidP="008A2AC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2AC9" w:rsidRPr="00D6612D" w:rsidRDefault="008A2AC9" w:rsidP="008A2AC9">
      <w:pPr>
        <w:spacing w:after="120"/>
        <w:rPr>
          <w:rFonts w:ascii="Times New Roman" w:hAnsi="Times New Roman"/>
          <w:sz w:val="24"/>
          <w:szCs w:val="24"/>
        </w:rPr>
      </w:pPr>
      <w:r w:rsidRPr="00D6612D">
        <w:rPr>
          <w:rFonts w:ascii="Times New Roman" w:hAnsi="Times New Roman"/>
          <w:sz w:val="24"/>
          <w:szCs w:val="24"/>
        </w:rPr>
        <w:t>Возрастная категория: ____________________________________________________________</w:t>
      </w:r>
    </w:p>
    <w:p w:rsidR="008A2AC9" w:rsidRPr="00D6612D" w:rsidRDefault="008A2AC9" w:rsidP="008A2AC9">
      <w:pPr>
        <w:spacing w:after="120"/>
        <w:rPr>
          <w:rFonts w:ascii="Times New Roman" w:hAnsi="Times New Roman"/>
          <w:sz w:val="24"/>
          <w:szCs w:val="24"/>
        </w:rPr>
      </w:pPr>
      <w:r w:rsidRPr="00D6612D">
        <w:rPr>
          <w:rFonts w:ascii="Times New Roman" w:hAnsi="Times New Roman"/>
          <w:sz w:val="24"/>
          <w:szCs w:val="24"/>
        </w:rPr>
        <w:t>Название работы: ________________________________________________________________</w:t>
      </w:r>
    </w:p>
    <w:p w:rsidR="008A2AC9" w:rsidRPr="00D6612D" w:rsidRDefault="008A2AC9" w:rsidP="008A2AC9">
      <w:pPr>
        <w:spacing w:after="120"/>
        <w:rPr>
          <w:rFonts w:ascii="Times New Roman" w:hAnsi="Times New Roman"/>
          <w:sz w:val="24"/>
          <w:szCs w:val="24"/>
        </w:rPr>
      </w:pPr>
      <w:r w:rsidRPr="00D6612D">
        <w:rPr>
          <w:rFonts w:ascii="Times New Roman" w:hAnsi="Times New Roman"/>
          <w:sz w:val="24"/>
          <w:szCs w:val="24"/>
        </w:rPr>
        <w:t>Материал, техника исполнения: ____________________________________________________</w:t>
      </w:r>
    </w:p>
    <w:p w:rsidR="008A2AC9" w:rsidRPr="00D6612D" w:rsidRDefault="008A2AC9" w:rsidP="008A2AC9">
      <w:pPr>
        <w:spacing w:after="120"/>
        <w:rPr>
          <w:rFonts w:ascii="Times New Roman" w:hAnsi="Times New Roman"/>
          <w:sz w:val="24"/>
          <w:szCs w:val="24"/>
        </w:rPr>
      </w:pPr>
      <w:r w:rsidRPr="00D6612D">
        <w:rPr>
          <w:rFonts w:ascii="Times New Roman" w:hAnsi="Times New Roman"/>
          <w:sz w:val="24"/>
          <w:szCs w:val="24"/>
        </w:rPr>
        <w:t>Город, посёлок, п.г.т.: _____________________________________________________________</w:t>
      </w:r>
    </w:p>
    <w:p w:rsidR="008A2AC9" w:rsidRPr="00D6612D" w:rsidRDefault="008A2AC9" w:rsidP="008A2AC9">
      <w:pPr>
        <w:spacing w:after="120"/>
        <w:rPr>
          <w:rFonts w:ascii="Times New Roman" w:hAnsi="Times New Roman"/>
          <w:sz w:val="24"/>
          <w:szCs w:val="24"/>
        </w:rPr>
      </w:pPr>
      <w:r w:rsidRPr="00D6612D">
        <w:rPr>
          <w:rFonts w:ascii="Times New Roman" w:hAnsi="Times New Roman"/>
          <w:sz w:val="24"/>
          <w:szCs w:val="24"/>
        </w:rPr>
        <w:t>Учебное заведение: _______________________________________________________________</w:t>
      </w:r>
    </w:p>
    <w:p w:rsidR="008A2AC9" w:rsidRPr="00D6612D" w:rsidRDefault="008A2AC9" w:rsidP="008A2AC9">
      <w:pPr>
        <w:spacing w:after="120"/>
        <w:rPr>
          <w:rFonts w:ascii="Times New Roman" w:hAnsi="Times New Roman"/>
          <w:sz w:val="24"/>
          <w:szCs w:val="24"/>
        </w:rPr>
      </w:pPr>
      <w:r w:rsidRPr="00D6612D">
        <w:rPr>
          <w:rFonts w:ascii="Times New Roman" w:hAnsi="Times New Roman"/>
          <w:sz w:val="24"/>
          <w:szCs w:val="24"/>
        </w:rPr>
        <w:t>ФИО участника (полностью): ______________________________________________________</w:t>
      </w:r>
    </w:p>
    <w:p w:rsidR="008A2AC9" w:rsidRPr="00D6612D" w:rsidRDefault="008A2AC9" w:rsidP="008A2AC9">
      <w:pPr>
        <w:spacing w:after="120"/>
        <w:rPr>
          <w:rFonts w:ascii="Times New Roman" w:hAnsi="Times New Roman"/>
          <w:sz w:val="24"/>
          <w:szCs w:val="24"/>
        </w:rPr>
      </w:pPr>
      <w:r w:rsidRPr="00D6612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A2AC9" w:rsidRPr="00D6612D" w:rsidRDefault="008A2AC9" w:rsidP="008A2AC9">
      <w:pPr>
        <w:spacing w:after="0"/>
        <w:rPr>
          <w:rFonts w:ascii="Times New Roman" w:hAnsi="Times New Roman"/>
          <w:sz w:val="24"/>
          <w:szCs w:val="24"/>
        </w:rPr>
      </w:pPr>
      <w:r w:rsidRPr="00D6612D">
        <w:rPr>
          <w:rFonts w:ascii="Times New Roman" w:hAnsi="Times New Roman"/>
          <w:sz w:val="24"/>
          <w:szCs w:val="24"/>
        </w:rPr>
        <w:t>Число, месяц, год рождения</w:t>
      </w:r>
      <w:r w:rsidRPr="00A04623">
        <w:rPr>
          <w:rFonts w:ascii="Times New Roman" w:hAnsi="Times New Roman"/>
          <w:sz w:val="24"/>
          <w:szCs w:val="24"/>
        </w:rPr>
        <w:t xml:space="preserve">: </w:t>
      </w:r>
      <w:r w:rsidRPr="00D6612D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8A2AC9" w:rsidRPr="00D6612D" w:rsidRDefault="008A2AC9" w:rsidP="008A2AC9">
      <w:pPr>
        <w:spacing w:after="0"/>
        <w:rPr>
          <w:rFonts w:ascii="Times New Roman" w:hAnsi="Times New Roman"/>
          <w:sz w:val="24"/>
          <w:szCs w:val="24"/>
        </w:rPr>
      </w:pPr>
      <w:r w:rsidRPr="00D6612D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8A2AC9" w:rsidRPr="00D6612D" w:rsidRDefault="008A2AC9" w:rsidP="008A2AC9">
      <w:pPr>
        <w:spacing w:after="0"/>
        <w:rPr>
          <w:rFonts w:ascii="Times New Roman" w:hAnsi="Times New Roman"/>
          <w:sz w:val="24"/>
          <w:szCs w:val="24"/>
        </w:rPr>
      </w:pPr>
    </w:p>
    <w:p w:rsidR="008A2AC9" w:rsidRPr="00D6612D" w:rsidRDefault="008A2AC9" w:rsidP="008A2AC9">
      <w:pPr>
        <w:spacing w:after="120"/>
        <w:rPr>
          <w:rFonts w:ascii="Times New Roman" w:hAnsi="Times New Roman"/>
          <w:sz w:val="24"/>
          <w:szCs w:val="24"/>
        </w:rPr>
      </w:pPr>
      <w:r w:rsidRPr="00D6612D">
        <w:rPr>
          <w:rFonts w:ascii="Times New Roman" w:hAnsi="Times New Roman"/>
          <w:sz w:val="24"/>
          <w:szCs w:val="24"/>
        </w:rPr>
        <w:t>ФИО преподавателя (полностью): __________________________________________________</w:t>
      </w:r>
    </w:p>
    <w:p w:rsidR="008A2AC9" w:rsidRPr="00D6612D" w:rsidRDefault="008A2AC9" w:rsidP="008A2AC9">
      <w:pPr>
        <w:spacing w:after="120"/>
        <w:rPr>
          <w:rFonts w:ascii="Times New Roman" w:hAnsi="Times New Roman"/>
          <w:sz w:val="24"/>
          <w:szCs w:val="24"/>
        </w:rPr>
      </w:pPr>
      <w:r w:rsidRPr="00D6612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A2AC9" w:rsidRPr="00D6612D" w:rsidRDefault="008A2AC9" w:rsidP="008A2AC9">
      <w:pPr>
        <w:spacing w:after="120"/>
        <w:rPr>
          <w:rFonts w:ascii="Times New Roman" w:hAnsi="Times New Roman"/>
          <w:sz w:val="24"/>
          <w:szCs w:val="24"/>
        </w:rPr>
      </w:pPr>
      <w:r w:rsidRPr="00D6612D">
        <w:rPr>
          <w:rFonts w:ascii="Times New Roman" w:hAnsi="Times New Roman"/>
          <w:sz w:val="24"/>
          <w:szCs w:val="24"/>
        </w:rPr>
        <w:t>Контакты: тел./</w:t>
      </w:r>
      <w:r w:rsidRPr="00D6612D">
        <w:rPr>
          <w:rFonts w:ascii="Times New Roman" w:hAnsi="Times New Roman"/>
          <w:sz w:val="24"/>
          <w:szCs w:val="24"/>
          <w:lang w:val="en-US"/>
        </w:rPr>
        <w:t>Email</w:t>
      </w:r>
      <w:r w:rsidRPr="00D6612D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8A2AC9" w:rsidRPr="00D6612D" w:rsidRDefault="008A2AC9" w:rsidP="008A2AC9">
      <w:pPr>
        <w:spacing w:after="0"/>
        <w:rPr>
          <w:rFonts w:ascii="Times New Roman" w:hAnsi="Times New Roman"/>
          <w:sz w:val="24"/>
          <w:szCs w:val="24"/>
        </w:rPr>
      </w:pPr>
      <w:r w:rsidRPr="00A0462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Pr="00D6612D">
        <w:rPr>
          <w:rFonts w:ascii="Times New Roman" w:hAnsi="Times New Roman"/>
          <w:sz w:val="24"/>
          <w:szCs w:val="24"/>
        </w:rPr>
        <w:t>______</w:t>
      </w:r>
    </w:p>
    <w:p w:rsidR="008A2AC9" w:rsidRPr="00A04623" w:rsidRDefault="008A2AC9" w:rsidP="008A2AC9">
      <w:pPr>
        <w:spacing w:after="0"/>
        <w:rPr>
          <w:rFonts w:ascii="Times New Roman" w:hAnsi="Times New Roman"/>
          <w:sz w:val="24"/>
          <w:szCs w:val="24"/>
        </w:rPr>
      </w:pPr>
      <w:r w:rsidRPr="00A04623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8A2AC9" w:rsidRPr="00A04623" w:rsidRDefault="008A2AC9" w:rsidP="008A2AC9">
      <w:pPr>
        <w:spacing w:after="0"/>
        <w:rPr>
          <w:rFonts w:ascii="Times New Roman" w:hAnsi="Times New Roman"/>
          <w:sz w:val="24"/>
          <w:szCs w:val="24"/>
        </w:rPr>
      </w:pPr>
    </w:p>
    <w:p w:rsidR="008A2AC9" w:rsidRPr="00D6612D" w:rsidRDefault="008A2AC9" w:rsidP="008A2AC9">
      <w:pPr>
        <w:spacing w:after="120"/>
        <w:rPr>
          <w:rFonts w:ascii="Times New Roman" w:hAnsi="Times New Roman"/>
          <w:sz w:val="24"/>
          <w:szCs w:val="24"/>
        </w:rPr>
      </w:pPr>
      <w:r w:rsidRPr="00D6612D">
        <w:rPr>
          <w:rFonts w:ascii="Times New Roman" w:hAnsi="Times New Roman"/>
          <w:sz w:val="24"/>
          <w:szCs w:val="24"/>
        </w:rPr>
        <w:t>С условиями конкурса ознакомлен (а) __________________________ Подпись преподавателя</w:t>
      </w:r>
    </w:p>
    <w:p w:rsidR="008A2AC9" w:rsidRPr="00D6612D" w:rsidRDefault="008A2AC9" w:rsidP="008A2AC9">
      <w:pPr>
        <w:spacing w:after="120"/>
        <w:rPr>
          <w:rFonts w:ascii="Times New Roman" w:hAnsi="Times New Roman"/>
          <w:sz w:val="24"/>
          <w:szCs w:val="24"/>
        </w:rPr>
      </w:pPr>
    </w:p>
    <w:p w:rsidR="008A2AC9" w:rsidRPr="00A1383E" w:rsidRDefault="008A2AC9" w:rsidP="008A2AC9">
      <w:pPr>
        <w:spacing w:after="120"/>
        <w:rPr>
          <w:rFonts w:ascii="Times New Roman" w:hAnsi="Times New Roman"/>
          <w:sz w:val="24"/>
          <w:szCs w:val="24"/>
        </w:rPr>
      </w:pPr>
      <w:r w:rsidRPr="00A1383E">
        <w:rPr>
          <w:rFonts w:ascii="Times New Roman" w:hAnsi="Times New Roman"/>
          <w:sz w:val="24"/>
          <w:szCs w:val="24"/>
        </w:rPr>
        <w:t xml:space="preserve">М.П.                               </w:t>
      </w:r>
      <w:r>
        <w:rPr>
          <w:rFonts w:ascii="Times New Roman" w:hAnsi="Times New Roman"/>
          <w:sz w:val="24"/>
          <w:szCs w:val="24"/>
        </w:rPr>
        <w:t xml:space="preserve">         __</w:t>
      </w:r>
      <w:r w:rsidRPr="00A1383E">
        <w:rPr>
          <w:rFonts w:ascii="Times New Roman" w:hAnsi="Times New Roman"/>
          <w:sz w:val="24"/>
          <w:szCs w:val="24"/>
        </w:rPr>
        <w:t>_________________________________ Подпись руководителя</w:t>
      </w:r>
    </w:p>
    <w:p w:rsidR="008A2AC9" w:rsidRPr="00A1383E" w:rsidRDefault="008A2AC9" w:rsidP="008A2AC9">
      <w:pPr>
        <w:spacing w:after="120"/>
        <w:ind w:left="720"/>
        <w:rPr>
          <w:rFonts w:ascii="Times New Roman" w:hAnsi="Times New Roman"/>
          <w:sz w:val="24"/>
          <w:szCs w:val="24"/>
        </w:rPr>
      </w:pPr>
    </w:p>
    <w:p w:rsidR="008A2AC9" w:rsidRPr="00A1383E" w:rsidRDefault="008A2AC9" w:rsidP="008A2AC9">
      <w:pPr>
        <w:spacing w:after="120"/>
        <w:ind w:left="720"/>
        <w:rPr>
          <w:rFonts w:ascii="Times New Roman" w:hAnsi="Times New Roman"/>
          <w:sz w:val="24"/>
          <w:szCs w:val="24"/>
        </w:rPr>
      </w:pPr>
    </w:p>
    <w:p w:rsidR="008A2AC9" w:rsidRPr="00A1383E" w:rsidRDefault="008A2AC9" w:rsidP="008A2AC9">
      <w:pPr>
        <w:spacing w:after="120"/>
        <w:ind w:left="720"/>
        <w:rPr>
          <w:rFonts w:ascii="Times New Roman" w:hAnsi="Times New Roman"/>
          <w:sz w:val="24"/>
          <w:szCs w:val="24"/>
        </w:rPr>
      </w:pPr>
    </w:p>
    <w:p w:rsidR="008A2AC9" w:rsidRPr="00A1383E" w:rsidRDefault="008A2AC9" w:rsidP="008A2AC9">
      <w:pPr>
        <w:spacing w:after="120"/>
        <w:ind w:left="720"/>
        <w:rPr>
          <w:rFonts w:ascii="Times New Roman" w:hAnsi="Times New Roman"/>
          <w:sz w:val="24"/>
          <w:szCs w:val="24"/>
        </w:rPr>
      </w:pPr>
    </w:p>
    <w:p w:rsidR="008A2AC9" w:rsidRDefault="008A2AC9" w:rsidP="008A2AC9">
      <w:pPr>
        <w:spacing w:after="120"/>
        <w:ind w:left="720"/>
        <w:rPr>
          <w:rFonts w:ascii="Times New Roman" w:hAnsi="Times New Roman"/>
          <w:sz w:val="24"/>
          <w:szCs w:val="24"/>
        </w:rPr>
      </w:pPr>
    </w:p>
    <w:p w:rsidR="008A2AC9" w:rsidRDefault="008A2AC9" w:rsidP="008A2AC9">
      <w:pPr>
        <w:spacing w:after="120"/>
        <w:ind w:left="720"/>
        <w:rPr>
          <w:rFonts w:ascii="Times New Roman" w:hAnsi="Times New Roman"/>
          <w:sz w:val="24"/>
          <w:szCs w:val="24"/>
        </w:rPr>
      </w:pPr>
    </w:p>
    <w:p w:rsidR="008A2AC9" w:rsidRDefault="008A2AC9" w:rsidP="008A2AC9">
      <w:pPr>
        <w:spacing w:after="120"/>
        <w:ind w:left="720"/>
        <w:rPr>
          <w:rFonts w:ascii="Times New Roman" w:hAnsi="Times New Roman"/>
          <w:sz w:val="24"/>
          <w:szCs w:val="24"/>
        </w:rPr>
      </w:pPr>
    </w:p>
    <w:p w:rsidR="008A2AC9" w:rsidRDefault="008A2AC9" w:rsidP="008A2AC9">
      <w:pPr>
        <w:spacing w:after="120"/>
        <w:ind w:left="720"/>
        <w:rPr>
          <w:rFonts w:ascii="Times New Roman" w:hAnsi="Times New Roman"/>
          <w:sz w:val="24"/>
          <w:szCs w:val="24"/>
        </w:rPr>
      </w:pPr>
    </w:p>
    <w:p w:rsidR="008A2AC9" w:rsidRPr="00A1383E" w:rsidRDefault="008A2AC9" w:rsidP="008A2AC9">
      <w:pPr>
        <w:spacing w:after="120"/>
        <w:ind w:left="720"/>
        <w:rPr>
          <w:rFonts w:ascii="Times New Roman" w:hAnsi="Times New Roman"/>
          <w:sz w:val="24"/>
          <w:szCs w:val="24"/>
        </w:rPr>
      </w:pPr>
    </w:p>
    <w:p w:rsidR="008A2AC9" w:rsidRPr="00A1383E" w:rsidRDefault="008A2AC9" w:rsidP="008A2AC9">
      <w:pPr>
        <w:spacing w:after="120"/>
        <w:ind w:left="720"/>
        <w:rPr>
          <w:rFonts w:ascii="Times New Roman" w:hAnsi="Times New Roman"/>
          <w:sz w:val="24"/>
          <w:szCs w:val="24"/>
        </w:rPr>
      </w:pPr>
    </w:p>
    <w:p w:rsidR="008A2AC9" w:rsidRPr="00A1383E" w:rsidRDefault="008A2AC9" w:rsidP="008A2AC9">
      <w:pPr>
        <w:tabs>
          <w:tab w:val="left" w:pos="476"/>
        </w:tabs>
        <w:spacing w:after="0"/>
        <w:rPr>
          <w:rFonts w:ascii="Times New Roman" w:hAnsi="Times New Roman"/>
          <w:sz w:val="24"/>
          <w:szCs w:val="24"/>
        </w:rPr>
        <w:sectPr w:rsidR="008A2AC9" w:rsidRPr="00A1383E" w:rsidSect="008A2AC9">
          <w:footerReference w:type="default" r:id="rId7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8A2AC9" w:rsidRPr="00A1383E" w:rsidRDefault="008A2AC9" w:rsidP="008A2AC9">
      <w:pPr>
        <w:tabs>
          <w:tab w:val="left" w:pos="4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A1383E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иложение  </w:t>
      </w:r>
      <w:r w:rsidRPr="00A1383E">
        <w:rPr>
          <w:rFonts w:ascii="Times New Roman" w:hAnsi="Times New Roman"/>
          <w:sz w:val="24"/>
          <w:szCs w:val="24"/>
        </w:rPr>
        <w:t xml:space="preserve">2 </w:t>
      </w:r>
    </w:p>
    <w:p w:rsidR="008A2AC9" w:rsidRPr="00A1383E" w:rsidRDefault="008A2AC9" w:rsidP="008A2A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A1383E">
        <w:rPr>
          <w:rFonts w:ascii="Times New Roman" w:hAnsi="Times New Roman"/>
          <w:sz w:val="24"/>
          <w:szCs w:val="24"/>
        </w:rPr>
        <w:t>к Положению о проведении</w:t>
      </w:r>
    </w:p>
    <w:p w:rsidR="008A2AC9" w:rsidRDefault="008A2AC9" w:rsidP="008A2A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A1383E">
        <w:rPr>
          <w:rFonts w:ascii="Times New Roman" w:hAnsi="Times New Roman"/>
          <w:sz w:val="24"/>
          <w:szCs w:val="24"/>
          <w:lang w:val="en-US"/>
        </w:rPr>
        <w:t>III</w:t>
      </w:r>
      <w:r w:rsidRPr="00A1383E">
        <w:rPr>
          <w:rFonts w:ascii="Times New Roman" w:hAnsi="Times New Roman"/>
          <w:sz w:val="24"/>
          <w:szCs w:val="24"/>
        </w:rPr>
        <w:t xml:space="preserve"> районного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83E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-выставки </w:t>
      </w:r>
    </w:p>
    <w:p w:rsidR="008A2AC9" w:rsidRPr="00A1383E" w:rsidRDefault="008A2AC9" w:rsidP="008A2A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академических</w:t>
      </w:r>
      <w:r w:rsidRPr="00A138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дисциплин</w:t>
      </w:r>
      <w:r w:rsidRPr="00A1383E">
        <w:rPr>
          <w:rFonts w:ascii="Times New Roman" w:hAnsi="Times New Roman"/>
          <w:sz w:val="24"/>
          <w:szCs w:val="24"/>
        </w:rPr>
        <w:t xml:space="preserve"> «Пуровский колорит» </w:t>
      </w:r>
    </w:p>
    <w:p w:rsidR="008A2AC9" w:rsidRDefault="008A2AC9" w:rsidP="008A2A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2AC9" w:rsidRDefault="008A2AC9" w:rsidP="008A2AC9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8A2AC9" w:rsidSect="00E70EF4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8A2AC9" w:rsidRPr="00A1383E" w:rsidRDefault="008A2AC9" w:rsidP="008A2A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383E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несовершеннолетнего</w:t>
      </w:r>
    </w:p>
    <w:p w:rsidR="008A2AC9" w:rsidRPr="00A1383E" w:rsidRDefault="008A2AC9" w:rsidP="008A2AC9">
      <w:pPr>
        <w:spacing w:after="0"/>
        <w:rPr>
          <w:rFonts w:ascii="Times New Roman" w:hAnsi="Times New Roman"/>
          <w:sz w:val="24"/>
          <w:szCs w:val="24"/>
        </w:rPr>
      </w:pPr>
      <w:r w:rsidRPr="00A1383E">
        <w:rPr>
          <w:rFonts w:ascii="Times New Roman" w:hAnsi="Times New Roman"/>
          <w:sz w:val="24"/>
          <w:szCs w:val="24"/>
        </w:rPr>
        <w:t>Я, _____________________________________________________________________________,</w:t>
      </w:r>
    </w:p>
    <w:p w:rsidR="008A2AC9" w:rsidRPr="00A1383E" w:rsidRDefault="008A2AC9" w:rsidP="008A2AC9">
      <w:pPr>
        <w:spacing w:after="0"/>
        <w:ind w:left="1418"/>
        <w:rPr>
          <w:rFonts w:ascii="Times New Roman" w:hAnsi="Times New Roman"/>
        </w:rPr>
      </w:pPr>
      <w:r w:rsidRPr="00A1383E">
        <w:rPr>
          <w:rFonts w:ascii="Times New Roman" w:hAnsi="Times New Roman"/>
        </w:rPr>
        <w:t>фамилия, имя, отечество (полностью) – мать, отец, опекун и т.д.</w:t>
      </w:r>
    </w:p>
    <w:p w:rsidR="008A2AC9" w:rsidRPr="00A1383E" w:rsidRDefault="008A2AC9" w:rsidP="008A2AC9">
      <w:pPr>
        <w:spacing w:after="0"/>
        <w:rPr>
          <w:rFonts w:ascii="Times New Roman" w:hAnsi="Times New Roman"/>
          <w:sz w:val="24"/>
          <w:szCs w:val="24"/>
        </w:rPr>
      </w:pPr>
      <w:r w:rsidRPr="00A1383E">
        <w:rPr>
          <w:rFonts w:ascii="Times New Roman" w:hAnsi="Times New Roman"/>
          <w:sz w:val="24"/>
          <w:szCs w:val="24"/>
        </w:rPr>
        <w:t>проживающий (ая) по адресу (место регистрации) _____________________________________</w:t>
      </w:r>
    </w:p>
    <w:p w:rsidR="008A2AC9" w:rsidRPr="00A1383E" w:rsidRDefault="008A2AC9" w:rsidP="008A2AC9">
      <w:pPr>
        <w:spacing w:after="0"/>
        <w:rPr>
          <w:rFonts w:ascii="Times New Roman" w:hAnsi="Times New Roman"/>
          <w:sz w:val="24"/>
          <w:szCs w:val="24"/>
        </w:rPr>
      </w:pPr>
      <w:r w:rsidRPr="00A1383E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A1383E">
        <w:rPr>
          <w:rFonts w:ascii="Times New Roman" w:hAnsi="Times New Roman"/>
          <w:sz w:val="24"/>
          <w:szCs w:val="24"/>
        </w:rPr>
        <w:br/>
      </w:r>
      <w:r w:rsidRPr="00A1383E">
        <w:rPr>
          <w:rFonts w:ascii="Times New Roman" w:hAnsi="Times New Roman"/>
        </w:rPr>
        <w:t>наименование документа, удостоверяющего личность ________________________________________</w:t>
      </w:r>
    </w:p>
    <w:p w:rsidR="008A2AC9" w:rsidRPr="00A1383E" w:rsidRDefault="008A2AC9" w:rsidP="008A2AC9">
      <w:pPr>
        <w:spacing w:after="0"/>
        <w:ind w:left="1843" w:hanging="1843"/>
        <w:rPr>
          <w:rFonts w:ascii="Times New Roman" w:hAnsi="Times New Roman"/>
          <w:sz w:val="24"/>
          <w:szCs w:val="24"/>
        </w:rPr>
      </w:pPr>
      <w:r w:rsidRPr="00A1383E">
        <w:rPr>
          <w:rFonts w:ascii="Times New Roman" w:hAnsi="Times New Roman"/>
          <w:sz w:val="24"/>
          <w:szCs w:val="24"/>
        </w:rPr>
        <w:t>Серия____________номер________________________________выдан____________________</w:t>
      </w:r>
    </w:p>
    <w:p w:rsidR="008A2AC9" w:rsidRPr="00A1383E" w:rsidRDefault="008A2AC9" w:rsidP="008A2AC9">
      <w:pPr>
        <w:spacing w:after="0"/>
        <w:rPr>
          <w:rFonts w:ascii="Times New Roman" w:hAnsi="Times New Roman"/>
        </w:rPr>
      </w:pPr>
      <w:r w:rsidRPr="00A1383E">
        <w:rPr>
          <w:rFonts w:ascii="Times New Roman" w:hAnsi="Times New Roman"/>
          <w:sz w:val="24"/>
          <w:szCs w:val="24"/>
        </w:rPr>
        <w:t>_________________________________ дата выдачи __________________________, выражаю</w:t>
      </w:r>
      <w:r w:rsidRPr="00A1383E">
        <w:rPr>
          <w:rFonts w:ascii="Times New Roman" w:hAnsi="Times New Roman"/>
          <w:sz w:val="24"/>
          <w:szCs w:val="24"/>
        </w:rPr>
        <w:br/>
      </w:r>
      <w:r w:rsidRPr="00A1383E">
        <w:rPr>
          <w:rFonts w:ascii="Times New Roman" w:hAnsi="Times New Roman"/>
        </w:rPr>
        <w:t>своё согласие на обработку персональных данных</w:t>
      </w:r>
    </w:p>
    <w:p w:rsidR="008A2AC9" w:rsidRPr="00A1383E" w:rsidRDefault="008A2AC9" w:rsidP="008A2AC9">
      <w:pPr>
        <w:spacing w:after="0" w:line="240" w:lineRule="auto"/>
        <w:ind w:left="2268" w:hanging="2268"/>
        <w:rPr>
          <w:rFonts w:ascii="Times New Roman" w:hAnsi="Times New Roman"/>
          <w:sz w:val="24"/>
          <w:szCs w:val="24"/>
        </w:rPr>
      </w:pPr>
      <w:r w:rsidRPr="00A1383E">
        <w:rPr>
          <w:rFonts w:ascii="Times New Roman" w:hAnsi="Times New Roman"/>
          <w:sz w:val="24"/>
          <w:szCs w:val="24"/>
        </w:rPr>
        <w:t>_______________________________________________________________________________, фамилия, имя, отчество несовершеннолетнего</w:t>
      </w:r>
    </w:p>
    <w:p w:rsidR="008A2AC9" w:rsidRPr="00A1383E" w:rsidRDefault="008A2AC9" w:rsidP="008A2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83E">
        <w:rPr>
          <w:rFonts w:ascii="Times New Roman" w:hAnsi="Times New Roman"/>
          <w:sz w:val="24"/>
          <w:szCs w:val="24"/>
        </w:rP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рождение, адрес регистрации, образование, профессия, место работы, должность, место учёбы и любая иная информация обо мне лично и относящаяся к личности, официальным </w:t>
      </w:r>
      <w:r w:rsidRPr="006F42D2">
        <w:rPr>
          <w:rFonts w:ascii="Times New Roman" w:hAnsi="Times New Roman"/>
          <w:sz w:val="24"/>
          <w:szCs w:val="24"/>
        </w:rPr>
        <w:t xml:space="preserve">представителем которой я являюсь, доступная или известная в любой конкретный момент времени (далее – персональные данные) МБОУ ДОД «Уренгойская ДХШ» (далее – оператор) для участия в </w:t>
      </w:r>
      <w:r w:rsidRPr="006F42D2">
        <w:rPr>
          <w:rFonts w:ascii="Times New Roman" w:hAnsi="Times New Roman"/>
          <w:sz w:val="24"/>
          <w:szCs w:val="24"/>
          <w:lang w:val="en-US"/>
        </w:rPr>
        <w:t>III</w:t>
      </w:r>
      <w:r w:rsidRPr="006F42D2">
        <w:rPr>
          <w:rFonts w:ascii="Times New Roman" w:hAnsi="Times New Roman"/>
          <w:sz w:val="24"/>
          <w:szCs w:val="24"/>
        </w:rPr>
        <w:t xml:space="preserve"> районном конкурсе-выставке академических дисциплин «Пуровский колорит» (далее Конкурс) и всех необходимых документов, требующихся в процессе подготовки и проведения Конкурса, а так же последующих мероприятий, сопряжённых с Конкурсом, путём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</w:t>
      </w:r>
      <w:r w:rsidRPr="00A1383E">
        <w:rPr>
          <w:rFonts w:ascii="Times New Roman" w:hAnsi="Times New Roman"/>
          <w:sz w:val="24"/>
          <w:szCs w:val="24"/>
        </w:rPr>
        <w:t xml:space="preserve"> данными с учётом действующего законодательства как ручными, так и автоматизированным способами на срок с 16 февраля 201</w:t>
      </w:r>
      <w:r>
        <w:rPr>
          <w:rFonts w:ascii="Times New Roman" w:hAnsi="Times New Roman"/>
          <w:sz w:val="24"/>
          <w:szCs w:val="24"/>
        </w:rPr>
        <w:t>6</w:t>
      </w:r>
      <w:r w:rsidRPr="00A1383E">
        <w:rPr>
          <w:rFonts w:ascii="Times New Roman" w:hAnsi="Times New Roman"/>
          <w:sz w:val="24"/>
          <w:szCs w:val="24"/>
        </w:rPr>
        <w:t xml:space="preserve"> г.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8A2AC9" w:rsidRPr="00A1383E" w:rsidRDefault="008A2AC9" w:rsidP="008A2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83E">
        <w:rPr>
          <w:rFonts w:ascii="Times New Roman" w:hAnsi="Times New Roman"/>
          <w:sz w:val="24"/>
          <w:szCs w:val="24"/>
        </w:rP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</w:t>
      </w:r>
    </w:p>
    <w:p w:rsidR="008A2AC9" w:rsidRPr="00A1383E" w:rsidRDefault="008A2AC9" w:rsidP="008A2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83E">
        <w:rPr>
          <w:rFonts w:ascii="Times New Roman" w:hAnsi="Times New Roman"/>
          <w:sz w:val="24"/>
          <w:szCs w:val="24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ваше целей третьим лицам оператор вправе в необходимом объёме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который я являюсь, таким третьим лицам их агентам и иным уполномоченным лицам, а также предоставлять таким лицам соответствующие документы, содержащие такую информацию, обработки персональных данных на основании настоящего согласия.</w:t>
      </w:r>
    </w:p>
    <w:p w:rsidR="008A2AC9" w:rsidRDefault="008A2AC9" w:rsidP="008A2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83E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br/>
        <w:t>дата</w:t>
      </w:r>
    </w:p>
    <w:p w:rsidR="008A2AC9" w:rsidRPr="00A1383E" w:rsidRDefault="008A2AC9" w:rsidP="008A2AC9">
      <w:pPr>
        <w:spacing w:after="0"/>
        <w:rPr>
          <w:rFonts w:ascii="Times New Roman" w:hAnsi="Times New Roman"/>
        </w:rPr>
      </w:pPr>
      <w:r w:rsidRPr="00A1383E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1383E">
        <w:rPr>
          <w:rFonts w:ascii="Times New Roman" w:hAnsi="Times New Roman"/>
          <w:sz w:val="24"/>
          <w:szCs w:val="24"/>
        </w:rPr>
        <w:t>/_______________________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A1383E">
        <w:rPr>
          <w:rFonts w:ascii="Times New Roman" w:hAnsi="Times New Roman"/>
          <w:sz w:val="24"/>
          <w:szCs w:val="24"/>
        </w:rPr>
        <w:t>/</w:t>
      </w:r>
      <w:r w:rsidRPr="00A1383E">
        <w:rPr>
          <w:rFonts w:ascii="Times New Roman" w:hAnsi="Times New Roman"/>
          <w:sz w:val="24"/>
          <w:szCs w:val="24"/>
        </w:rPr>
        <w:br/>
      </w:r>
      <w:r w:rsidRPr="00A1383E">
        <w:rPr>
          <w:rFonts w:ascii="Times New Roman" w:hAnsi="Times New Roman"/>
        </w:rPr>
        <w:t>подпись представителя несовершеннолетн</w:t>
      </w:r>
      <w:r>
        <w:rPr>
          <w:rFonts w:ascii="Times New Roman" w:hAnsi="Times New Roman"/>
        </w:rPr>
        <w:t>его                     фамилия, имя, отчество</w:t>
      </w:r>
    </w:p>
    <w:p w:rsidR="00F9671A" w:rsidRDefault="00F9671A"/>
    <w:sectPr w:rsidR="00F9671A" w:rsidSect="00E70EF4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11EA2">
      <w:pPr>
        <w:spacing w:after="0" w:line="240" w:lineRule="auto"/>
      </w:pPr>
      <w:r>
        <w:separator/>
      </w:r>
    </w:p>
  </w:endnote>
  <w:endnote w:type="continuationSeparator" w:id="0">
    <w:p w:rsidR="00000000" w:rsidRDefault="0021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EF7" w:rsidRDefault="008A2AC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1EA2">
      <w:rPr>
        <w:noProof/>
      </w:rPr>
      <w:t>1</w:t>
    </w:r>
    <w:r>
      <w:fldChar w:fldCharType="end"/>
    </w:r>
  </w:p>
  <w:p w:rsidR="00476EF7" w:rsidRDefault="00211E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11EA2">
      <w:pPr>
        <w:spacing w:after="0" w:line="240" w:lineRule="auto"/>
      </w:pPr>
      <w:r>
        <w:separator/>
      </w:r>
    </w:p>
  </w:footnote>
  <w:footnote w:type="continuationSeparator" w:id="0">
    <w:p w:rsidR="00000000" w:rsidRDefault="00211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31AE"/>
    <w:multiLevelType w:val="hybridMultilevel"/>
    <w:tmpl w:val="14AA12DC"/>
    <w:lvl w:ilvl="0" w:tplc="6F44D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73825"/>
    <w:multiLevelType w:val="hybridMultilevel"/>
    <w:tmpl w:val="9912DC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E914FF"/>
    <w:multiLevelType w:val="hybridMultilevel"/>
    <w:tmpl w:val="66FC6F32"/>
    <w:lvl w:ilvl="0" w:tplc="6B587684">
      <w:start w:val="1"/>
      <w:numFmt w:val="bullet"/>
      <w:pStyle w:val="4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D0E7B15"/>
    <w:multiLevelType w:val="hybridMultilevel"/>
    <w:tmpl w:val="2B62A0C4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17182510"/>
    <w:multiLevelType w:val="hybridMultilevel"/>
    <w:tmpl w:val="D0C21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511D4F"/>
    <w:multiLevelType w:val="hybridMultilevel"/>
    <w:tmpl w:val="DD6C185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0BE442A"/>
    <w:multiLevelType w:val="hybridMultilevel"/>
    <w:tmpl w:val="355C829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E437ECF"/>
    <w:multiLevelType w:val="multilevel"/>
    <w:tmpl w:val="25465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4B33C2"/>
    <w:multiLevelType w:val="multilevel"/>
    <w:tmpl w:val="1E0ABF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3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C12B5C"/>
    <w:multiLevelType w:val="hybridMultilevel"/>
    <w:tmpl w:val="AED6F6A4"/>
    <w:lvl w:ilvl="0" w:tplc="2C74C860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0">
    <w:nsid w:val="32AD570E"/>
    <w:multiLevelType w:val="hybridMultilevel"/>
    <w:tmpl w:val="85CC6DF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34142ECF"/>
    <w:multiLevelType w:val="hybridMultilevel"/>
    <w:tmpl w:val="91B449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3C686A"/>
    <w:multiLevelType w:val="multilevel"/>
    <w:tmpl w:val="F8DE18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235303"/>
    <w:multiLevelType w:val="hybridMultilevel"/>
    <w:tmpl w:val="D66203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AB843BB"/>
    <w:multiLevelType w:val="multilevel"/>
    <w:tmpl w:val="51744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B896158"/>
    <w:multiLevelType w:val="hybridMultilevel"/>
    <w:tmpl w:val="1932D4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A86CB6"/>
    <w:multiLevelType w:val="multilevel"/>
    <w:tmpl w:val="C3A662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58331B9"/>
    <w:multiLevelType w:val="hybridMultilevel"/>
    <w:tmpl w:val="73920E98"/>
    <w:lvl w:ilvl="0" w:tplc="EF1C8A0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9A73B4"/>
    <w:multiLevelType w:val="hybridMultilevel"/>
    <w:tmpl w:val="28A25D2C"/>
    <w:lvl w:ilvl="0" w:tplc="6F44DE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1313728"/>
    <w:multiLevelType w:val="hybridMultilevel"/>
    <w:tmpl w:val="65B40C90"/>
    <w:lvl w:ilvl="0" w:tplc="6F44D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94823"/>
    <w:multiLevelType w:val="hybridMultilevel"/>
    <w:tmpl w:val="65A2552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>
    <w:nsid w:val="7653161A"/>
    <w:multiLevelType w:val="hybridMultilevel"/>
    <w:tmpl w:val="4A8EC1B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78BA47F1"/>
    <w:multiLevelType w:val="hybridMultilevel"/>
    <w:tmpl w:val="192C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3E03B6"/>
    <w:multiLevelType w:val="multilevel"/>
    <w:tmpl w:val="131EDA78"/>
    <w:lvl w:ilvl="0">
      <w:start w:val="1"/>
      <w:numFmt w:val="decimal"/>
      <w:pStyle w:val="2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7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0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8" w:hanging="144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2"/>
  </w:num>
  <w:num w:numId="4">
    <w:abstractNumId w:val="4"/>
  </w:num>
  <w:num w:numId="5">
    <w:abstractNumId w:val="12"/>
  </w:num>
  <w:num w:numId="6">
    <w:abstractNumId w:val="18"/>
  </w:num>
  <w:num w:numId="7">
    <w:abstractNumId w:val="19"/>
  </w:num>
  <w:num w:numId="8">
    <w:abstractNumId w:val="0"/>
  </w:num>
  <w:num w:numId="9">
    <w:abstractNumId w:val="13"/>
  </w:num>
  <w:num w:numId="10">
    <w:abstractNumId w:val="15"/>
  </w:num>
  <w:num w:numId="11">
    <w:abstractNumId w:val="11"/>
  </w:num>
  <w:num w:numId="12">
    <w:abstractNumId w:val="3"/>
  </w:num>
  <w:num w:numId="13">
    <w:abstractNumId w:val="20"/>
  </w:num>
  <w:num w:numId="14">
    <w:abstractNumId w:val="1"/>
  </w:num>
  <w:num w:numId="15">
    <w:abstractNumId w:val="5"/>
  </w:num>
  <w:num w:numId="16">
    <w:abstractNumId w:val="21"/>
  </w:num>
  <w:num w:numId="17">
    <w:abstractNumId w:val="6"/>
  </w:num>
  <w:num w:numId="18">
    <w:abstractNumId w:val="10"/>
  </w:num>
  <w:num w:numId="19">
    <w:abstractNumId w:val="9"/>
  </w:num>
  <w:num w:numId="20">
    <w:abstractNumId w:val="16"/>
  </w:num>
  <w:num w:numId="21">
    <w:abstractNumId w:val="22"/>
  </w:num>
  <w:num w:numId="22">
    <w:abstractNumId w:val="7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2AC9"/>
    <w:rsid w:val="00211EA2"/>
    <w:rsid w:val="008A2AC9"/>
    <w:rsid w:val="00F9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F4521-A786-48A5-ABD1-01DC99BB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2AC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unhideWhenUsed/>
    <w:rsid w:val="008A2AC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8A2AC9"/>
    <w:rPr>
      <w:rFonts w:ascii="Calibri" w:eastAsia="Times New Roman" w:hAnsi="Calibri" w:cs="Times New Roman"/>
    </w:rPr>
  </w:style>
  <w:style w:type="paragraph" w:customStyle="1" w:styleId="2">
    <w:name w:val="Стиль2"/>
    <w:basedOn w:val="a"/>
    <w:link w:val="20"/>
    <w:qFormat/>
    <w:rsid w:val="008A2AC9"/>
    <w:pPr>
      <w:numPr>
        <w:numId w:val="1"/>
      </w:num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Стиль2 Знак"/>
    <w:link w:val="2"/>
    <w:rsid w:val="008A2AC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">
    <w:name w:val="Стиль3"/>
    <w:basedOn w:val="a"/>
    <w:link w:val="30"/>
    <w:qFormat/>
    <w:rsid w:val="008A2AC9"/>
    <w:pPr>
      <w:numPr>
        <w:ilvl w:val="1"/>
        <w:numId w:val="2"/>
      </w:numPr>
      <w:spacing w:after="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Стиль3 Знак"/>
    <w:link w:val="3"/>
    <w:rsid w:val="008A2AC9"/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Стиль4"/>
    <w:basedOn w:val="a"/>
    <w:link w:val="40"/>
    <w:qFormat/>
    <w:rsid w:val="008A2AC9"/>
    <w:pPr>
      <w:numPr>
        <w:numId w:val="3"/>
      </w:numPr>
      <w:spacing w:after="0"/>
      <w:ind w:left="1134" w:hanging="342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Стиль4 Знак"/>
    <w:link w:val="4"/>
    <w:rsid w:val="008A2AC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8A2AC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A2AC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2343</Words>
  <Characters>13358</Characters>
  <Application>Microsoft Office Word</Application>
  <DocSecurity>0</DocSecurity>
  <Lines>111</Lines>
  <Paragraphs>31</Paragraphs>
  <ScaleCrop>false</ScaleCrop>
  <Company/>
  <LinksUpToDate>false</LinksUpToDate>
  <CharactersWithSpaces>15670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Alla_S</dc:creator>
  <cp:keywords/>
  <dc:description/>
  <cp:lastModifiedBy>РОМЦ</cp:lastModifiedBy>
  <cp:revision>3</cp:revision>
  <dcterms:created xsi:type="dcterms:W3CDTF">2015-06-30T04:59:00Z</dcterms:created>
  <dcterms:modified xsi:type="dcterms:W3CDTF">2015-07-16T12:27:00Z</dcterms:modified>
</cp:coreProperties>
</file>